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A8D29" w14:textId="77777777" w:rsidR="000C09EC" w:rsidRPr="00371B70" w:rsidRDefault="000C09EC" w:rsidP="000C09EC">
      <w:pPr>
        <w:jc w:val="center"/>
        <w:rPr>
          <w:rFonts w:ascii="Arial" w:hAnsi="Arial" w:cs="Arial"/>
          <w:b/>
        </w:rPr>
      </w:pPr>
      <w:r w:rsidRPr="00371B70">
        <w:rPr>
          <w:rFonts w:ascii="Arial" w:hAnsi="Arial" w:cs="Arial"/>
          <w:b/>
        </w:rPr>
        <w:t>Art &amp; Art History</w:t>
      </w:r>
    </w:p>
    <w:p w14:paraId="30062A8C" w14:textId="77777777" w:rsidR="00796ADD" w:rsidRPr="00371B70" w:rsidRDefault="00AE20D4" w:rsidP="000C09EC">
      <w:pPr>
        <w:jc w:val="center"/>
        <w:rPr>
          <w:rFonts w:ascii="Arial" w:hAnsi="Arial" w:cs="Arial"/>
          <w:b/>
        </w:rPr>
      </w:pPr>
      <w:r w:rsidRPr="00371B70">
        <w:rPr>
          <w:rFonts w:ascii="Arial" w:hAnsi="Arial" w:cs="Arial"/>
          <w:b/>
        </w:rPr>
        <w:t>Comprehensive Program Review Data Packet</w:t>
      </w:r>
    </w:p>
    <w:p w14:paraId="3AC3890A" w14:textId="77777777" w:rsidR="00602FD9" w:rsidRDefault="00602FD9" w:rsidP="007114A6">
      <w:pPr>
        <w:spacing w:after="0"/>
        <w:rPr>
          <w:rFonts w:ascii="Arial" w:eastAsia="Times New Roman" w:hAnsi="Arial" w:cs="Arial"/>
          <w:color w:val="000000"/>
          <w:u w:val="single"/>
        </w:rPr>
      </w:pPr>
    </w:p>
    <w:p w14:paraId="779B0FBA" w14:textId="24891A52"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t>7A. Enrollment Trends</w:t>
      </w:r>
    </w:p>
    <w:p w14:paraId="79E371F3" w14:textId="259778E8" w:rsidR="00CB3E68" w:rsidRPr="00CE622D" w:rsidRDefault="007114A6" w:rsidP="007114A6">
      <w:pPr>
        <w:rPr>
          <w:rFonts w:ascii="Arial" w:eastAsia="Times New Roman" w:hAnsi="Arial" w:cs="Arial"/>
          <w:b/>
          <w:color w:val="000000"/>
        </w:rPr>
      </w:pPr>
      <w:r w:rsidRPr="00CE622D">
        <w:rPr>
          <w:rFonts w:ascii="Arial" w:eastAsia="Times New Roman" w:hAnsi="Arial" w:cs="Arial"/>
          <w:b/>
          <w:color w:val="000000"/>
        </w:rPr>
        <w:t>Use the data provided by PRIE to examine your enrollments by department or courses. Describe trends in headcount, FTES, and load. If applicable, describe any other enrollment data that is relevant to your program</w:t>
      </w:r>
    </w:p>
    <w:p w14:paraId="3CC3421C" w14:textId="3233498F" w:rsidR="007114A6" w:rsidRDefault="007E0947" w:rsidP="007114A6">
      <w:r>
        <w:rPr>
          <w:noProof/>
        </w:rPr>
        <w:drawing>
          <wp:inline distT="0" distB="0" distL="0" distR="0" wp14:anchorId="7CC78481" wp14:editId="44F60CDF">
            <wp:extent cx="3666744" cy="22037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6744" cy="2203704"/>
                    </a:xfrm>
                    <a:prstGeom prst="rect">
                      <a:avLst/>
                    </a:prstGeom>
                    <a:noFill/>
                  </pic:spPr>
                </pic:pic>
              </a:graphicData>
            </a:graphic>
          </wp:inline>
        </w:drawing>
      </w:r>
    </w:p>
    <w:p w14:paraId="29CC0869" w14:textId="49D1E879" w:rsidR="00C52357" w:rsidRDefault="00CF317A" w:rsidP="007114A6">
      <w:pPr>
        <w:rPr>
          <w:rFonts w:ascii="Arial" w:eastAsia="Times New Roman" w:hAnsi="Arial" w:cs="Arial"/>
          <w:color w:val="000000"/>
        </w:rPr>
      </w:pPr>
      <w:r>
        <w:rPr>
          <w:rFonts w:ascii="Arial" w:eastAsia="Times New Roman" w:hAnsi="Arial" w:cs="Arial"/>
          <w:color w:val="000000"/>
        </w:rPr>
        <w:t>H</w:t>
      </w:r>
      <w:r w:rsidR="005E1150">
        <w:rPr>
          <w:rFonts w:ascii="Arial" w:eastAsia="Times New Roman" w:hAnsi="Arial" w:cs="Arial"/>
          <w:color w:val="000000"/>
        </w:rPr>
        <w:t>eadcount</w:t>
      </w:r>
      <w:r w:rsidR="000C09EC" w:rsidRPr="00231763">
        <w:rPr>
          <w:rFonts w:ascii="Arial" w:eastAsia="Times New Roman" w:hAnsi="Arial" w:cs="Arial"/>
          <w:color w:val="000000"/>
        </w:rPr>
        <w:t xml:space="preserve"> </w:t>
      </w:r>
      <w:r w:rsidR="00E75B0C">
        <w:rPr>
          <w:rFonts w:ascii="Arial" w:eastAsia="Times New Roman" w:hAnsi="Arial" w:cs="Arial"/>
          <w:color w:val="000000"/>
        </w:rPr>
        <w:t xml:space="preserve">in Art and Art History </w:t>
      </w:r>
      <w:r w:rsidR="000C09EC">
        <w:rPr>
          <w:rFonts w:ascii="Arial" w:eastAsia="Times New Roman" w:hAnsi="Arial" w:cs="Arial"/>
          <w:color w:val="000000"/>
        </w:rPr>
        <w:t xml:space="preserve">was down 3.7% in 2022-2023 compared to </w:t>
      </w:r>
      <w:r w:rsidR="00B34B42">
        <w:rPr>
          <w:rFonts w:ascii="Arial" w:eastAsia="Times New Roman" w:hAnsi="Arial" w:cs="Arial"/>
          <w:color w:val="000000"/>
        </w:rPr>
        <w:t>2018-2019</w:t>
      </w:r>
      <w:r w:rsidR="000C09EC">
        <w:rPr>
          <w:rFonts w:ascii="Arial" w:eastAsia="Times New Roman" w:hAnsi="Arial" w:cs="Arial"/>
          <w:color w:val="000000"/>
        </w:rPr>
        <w:t xml:space="preserve"> (368 vs. 382, respectively)</w:t>
      </w:r>
      <w:r w:rsidR="000C09EC" w:rsidRPr="00231763">
        <w:rPr>
          <w:rFonts w:ascii="Arial" w:eastAsia="Times New Roman" w:hAnsi="Arial" w:cs="Arial"/>
          <w:color w:val="000000"/>
        </w:rPr>
        <w:t>.</w:t>
      </w:r>
      <w:r w:rsidR="00486499">
        <w:rPr>
          <w:rFonts w:ascii="Arial" w:eastAsia="Times New Roman" w:hAnsi="Arial" w:cs="Arial"/>
          <w:color w:val="000000"/>
        </w:rPr>
        <w:t xml:space="preserve"> Headcount </w:t>
      </w:r>
      <w:r w:rsidR="00B34B42">
        <w:rPr>
          <w:rFonts w:ascii="Arial" w:eastAsia="Times New Roman" w:hAnsi="Arial" w:cs="Arial"/>
          <w:color w:val="000000"/>
        </w:rPr>
        <w:t xml:space="preserve">peaked in 2020-2021 </w:t>
      </w:r>
      <w:r>
        <w:rPr>
          <w:rFonts w:ascii="Arial" w:eastAsia="Times New Roman" w:hAnsi="Arial" w:cs="Arial"/>
          <w:color w:val="000000"/>
        </w:rPr>
        <w:t>with</w:t>
      </w:r>
      <w:r w:rsidR="00B34B42">
        <w:rPr>
          <w:rFonts w:ascii="Arial" w:eastAsia="Times New Roman" w:hAnsi="Arial" w:cs="Arial"/>
          <w:color w:val="000000"/>
        </w:rPr>
        <w:t xml:space="preserve"> 411 students</w:t>
      </w:r>
      <w:r w:rsidR="00C83B47">
        <w:rPr>
          <w:rFonts w:ascii="Arial" w:eastAsia="Times New Roman" w:hAnsi="Arial" w:cs="Arial"/>
          <w:color w:val="000000"/>
        </w:rPr>
        <w:t>,</w:t>
      </w:r>
      <w:r w:rsidR="00B34B42">
        <w:rPr>
          <w:rFonts w:ascii="Arial" w:eastAsia="Times New Roman" w:hAnsi="Arial" w:cs="Arial"/>
          <w:color w:val="000000"/>
        </w:rPr>
        <w:t xml:space="preserve"> </w:t>
      </w:r>
      <w:r>
        <w:rPr>
          <w:rFonts w:ascii="Arial" w:eastAsia="Times New Roman" w:hAnsi="Arial" w:cs="Arial"/>
          <w:color w:val="000000"/>
        </w:rPr>
        <w:t xml:space="preserve">and </w:t>
      </w:r>
      <w:r w:rsidR="00B34B42">
        <w:rPr>
          <w:rFonts w:ascii="Arial" w:eastAsia="Times New Roman" w:hAnsi="Arial" w:cs="Arial"/>
          <w:color w:val="000000"/>
        </w:rPr>
        <w:t xml:space="preserve">dipped to a five-year low of 364 students in 2019-2020. </w:t>
      </w:r>
    </w:p>
    <w:p w14:paraId="3E5E8CF9" w14:textId="77777777" w:rsidR="00700AA0" w:rsidRPr="00C52357" w:rsidRDefault="00700AA0" w:rsidP="007114A6">
      <w:pPr>
        <w:rPr>
          <w:rFonts w:ascii="Arial" w:eastAsia="Times New Roman" w:hAnsi="Arial" w:cs="Arial"/>
          <w:color w:val="000000"/>
        </w:rPr>
      </w:pPr>
    </w:p>
    <w:p w14:paraId="3C15029E" w14:textId="77777777" w:rsidR="00E765D2" w:rsidRDefault="00D630A5" w:rsidP="00C52357">
      <w:r>
        <w:rPr>
          <w:noProof/>
        </w:rPr>
        <w:drawing>
          <wp:inline distT="0" distB="0" distL="0" distR="0" wp14:anchorId="24A755E7" wp14:editId="2E58995C">
            <wp:extent cx="3675888" cy="2578608"/>
            <wp:effectExtent l="19050" t="19050" r="2032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_Enrollments.png"/>
                    <pic:cNvPicPr/>
                  </pic:nvPicPr>
                  <pic:blipFill>
                    <a:blip r:embed="rId9">
                      <a:extLst>
                        <a:ext uri="{28A0092B-C50C-407E-A947-70E740481C1C}">
                          <a14:useLocalDpi xmlns:a14="http://schemas.microsoft.com/office/drawing/2010/main" val="0"/>
                        </a:ext>
                      </a:extLst>
                    </a:blip>
                    <a:stretch>
                      <a:fillRect/>
                    </a:stretch>
                  </pic:blipFill>
                  <pic:spPr>
                    <a:xfrm>
                      <a:off x="0" y="0"/>
                      <a:ext cx="3675888" cy="2578608"/>
                    </a:xfrm>
                    <a:prstGeom prst="rect">
                      <a:avLst/>
                    </a:prstGeom>
                    <a:ln>
                      <a:solidFill>
                        <a:schemeClr val="bg2">
                          <a:lumMod val="50000"/>
                        </a:schemeClr>
                      </a:solidFill>
                    </a:ln>
                  </pic:spPr>
                </pic:pic>
              </a:graphicData>
            </a:graphic>
          </wp:inline>
        </w:drawing>
      </w:r>
    </w:p>
    <w:p w14:paraId="1B7FB8BC" w14:textId="7910BE40" w:rsidR="00C52357" w:rsidRPr="00E765D2" w:rsidRDefault="00C52357" w:rsidP="00C52357">
      <w:r w:rsidRPr="00231763">
        <w:rPr>
          <w:rFonts w:ascii="Arial" w:eastAsia="Times New Roman" w:hAnsi="Arial" w:cs="Arial"/>
          <w:color w:val="000000"/>
        </w:rPr>
        <w:t xml:space="preserve">Enrollment </w:t>
      </w:r>
      <w:r w:rsidR="00E765D2">
        <w:rPr>
          <w:rFonts w:ascii="Arial" w:eastAsia="Times New Roman" w:hAnsi="Arial" w:cs="Arial"/>
          <w:color w:val="000000"/>
        </w:rPr>
        <w:t xml:space="preserve">in Art </w:t>
      </w:r>
      <w:r w:rsidR="00CB3E68">
        <w:rPr>
          <w:rFonts w:ascii="Arial" w:eastAsia="Times New Roman" w:hAnsi="Arial" w:cs="Arial"/>
          <w:color w:val="000000"/>
        </w:rPr>
        <w:t xml:space="preserve">and Art History </w:t>
      </w:r>
      <w:r>
        <w:rPr>
          <w:rFonts w:ascii="Arial" w:eastAsia="Times New Roman" w:hAnsi="Arial" w:cs="Arial"/>
          <w:color w:val="000000"/>
        </w:rPr>
        <w:t>w</w:t>
      </w:r>
      <w:r w:rsidR="00700AA0">
        <w:rPr>
          <w:rFonts w:ascii="Arial" w:eastAsia="Times New Roman" w:hAnsi="Arial" w:cs="Arial"/>
          <w:color w:val="000000"/>
        </w:rPr>
        <w:t>as</w:t>
      </w:r>
      <w:r>
        <w:rPr>
          <w:rFonts w:ascii="Arial" w:eastAsia="Times New Roman" w:hAnsi="Arial" w:cs="Arial"/>
          <w:color w:val="000000"/>
        </w:rPr>
        <w:t xml:space="preserve"> down 14% in 2022-2023</w:t>
      </w:r>
      <w:r w:rsidR="00E765D2">
        <w:rPr>
          <w:rFonts w:ascii="Arial" w:eastAsia="Times New Roman" w:hAnsi="Arial" w:cs="Arial"/>
          <w:color w:val="000000"/>
        </w:rPr>
        <w:t xml:space="preserve"> </w:t>
      </w:r>
      <w:r>
        <w:rPr>
          <w:rFonts w:ascii="Arial" w:eastAsia="Times New Roman" w:hAnsi="Arial" w:cs="Arial"/>
          <w:color w:val="000000"/>
        </w:rPr>
        <w:t>compared to five years ago</w:t>
      </w:r>
      <w:r w:rsidR="00131B64">
        <w:rPr>
          <w:rFonts w:ascii="Arial" w:eastAsia="Times New Roman" w:hAnsi="Arial" w:cs="Arial"/>
          <w:color w:val="000000"/>
        </w:rPr>
        <w:t xml:space="preserve"> in 2018-2019</w:t>
      </w:r>
      <w:r>
        <w:rPr>
          <w:rFonts w:ascii="Arial" w:eastAsia="Times New Roman" w:hAnsi="Arial" w:cs="Arial"/>
          <w:color w:val="000000"/>
        </w:rPr>
        <w:t xml:space="preserve"> (401 vs. 467, respectively)</w:t>
      </w:r>
      <w:r w:rsidR="00131B64">
        <w:rPr>
          <w:rFonts w:ascii="Arial" w:eastAsia="Times New Roman" w:hAnsi="Arial" w:cs="Arial"/>
          <w:color w:val="000000"/>
        </w:rPr>
        <w:t xml:space="preserve">. </w:t>
      </w:r>
      <w:r w:rsidR="00700AA0">
        <w:rPr>
          <w:rFonts w:ascii="Arial" w:eastAsia="Times New Roman" w:hAnsi="Arial" w:cs="Arial"/>
          <w:color w:val="000000"/>
        </w:rPr>
        <w:t>Art e</w:t>
      </w:r>
      <w:r>
        <w:rPr>
          <w:rFonts w:ascii="Arial" w:eastAsia="Times New Roman" w:hAnsi="Arial" w:cs="Arial"/>
          <w:color w:val="000000"/>
        </w:rPr>
        <w:t xml:space="preserve">nrollment </w:t>
      </w:r>
      <w:r w:rsidR="00CF317A">
        <w:rPr>
          <w:rFonts w:ascii="Arial" w:eastAsia="Times New Roman" w:hAnsi="Arial" w:cs="Arial"/>
          <w:color w:val="000000"/>
        </w:rPr>
        <w:t>reached a five-year</w:t>
      </w:r>
      <w:r w:rsidR="00F173EE">
        <w:rPr>
          <w:rFonts w:ascii="Arial" w:eastAsia="Times New Roman" w:hAnsi="Arial" w:cs="Arial"/>
          <w:color w:val="000000"/>
        </w:rPr>
        <w:t xml:space="preserve"> high</w:t>
      </w:r>
      <w:r w:rsidR="00CF317A">
        <w:rPr>
          <w:rFonts w:ascii="Arial" w:eastAsia="Times New Roman" w:hAnsi="Arial" w:cs="Arial"/>
          <w:color w:val="000000"/>
        </w:rPr>
        <w:t xml:space="preserve"> </w:t>
      </w:r>
      <w:r w:rsidR="00131B64">
        <w:rPr>
          <w:rFonts w:ascii="Arial" w:eastAsia="Times New Roman" w:hAnsi="Arial" w:cs="Arial"/>
          <w:color w:val="000000"/>
        </w:rPr>
        <w:t xml:space="preserve">in </w:t>
      </w:r>
      <w:r>
        <w:rPr>
          <w:rFonts w:ascii="Arial" w:eastAsia="Times New Roman" w:hAnsi="Arial" w:cs="Arial"/>
          <w:color w:val="000000"/>
        </w:rPr>
        <w:t>2020-202</w:t>
      </w:r>
      <w:r w:rsidR="00700AA0">
        <w:rPr>
          <w:rFonts w:ascii="Arial" w:eastAsia="Times New Roman" w:hAnsi="Arial" w:cs="Arial"/>
          <w:color w:val="000000"/>
        </w:rPr>
        <w:t>1</w:t>
      </w:r>
      <w:r w:rsidR="00131B64">
        <w:rPr>
          <w:rFonts w:ascii="Arial" w:eastAsia="Times New Roman" w:hAnsi="Arial" w:cs="Arial"/>
          <w:color w:val="000000"/>
        </w:rPr>
        <w:t xml:space="preserve"> </w:t>
      </w:r>
      <w:r w:rsidR="00F173EE">
        <w:rPr>
          <w:rFonts w:ascii="Arial" w:eastAsia="Times New Roman" w:hAnsi="Arial" w:cs="Arial"/>
          <w:color w:val="000000"/>
        </w:rPr>
        <w:t>with</w:t>
      </w:r>
      <w:r w:rsidR="00700AA0">
        <w:rPr>
          <w:rFonts w:ascii="Arial" w:eastAsia="Times New Roman" w:hAnsi="Arial" w:cs="Arial"/>
          <w:color w:val="000000"/>
        </w:rPr>
        <w:t xml:space="preserve"> 474 </w:t>
      </w:r>
      <w:r w:rsidR="00F173EE">
        <w:rPr>
          <w:rFonts w:ascii="Arial" w:eastAsia="Times New Roman" w:hAnsi="Arial" w:cs="Arial"/>
          <w:color w:val="000000"/>
        </w:rPr>
        <w:t xml:space="preserve">enrollments </w:t>
      </w:r>
      <w:r w:rsidR="00700AA0">
        <w:rPr>
          <w:rFonts w:ascii="Arial" w:eastAsia="Times New Roman" w:hAnsi="Arial" w:cs="Arial"/>
          <w:color w:val="000000"/>
        </w:rPr>
        <w:t xml:space="preserve">and a five-year </w:t>
      </w:r>
      <w:r w:rsidR="00F173EE">
        <w:rPr>
          <w:rFonts w:ascii="Arial" w:eastAsia="Times New Roman" w:hAnsi="Arial" w:cs="Arial"/>
          <w:color w:val="000000"/>
        </w:rPr>
        <w:t>low</w:t>
      </w:r>
      <w:r w:rsidR="00700AA0">
        <w:rPr>
          <w:rFonts w:ascii="Arial" w:eastAsia="Times New Roman" w:hAnsi="Arial" w:cs="Arial"/>
          <w:color w:val="000000"/>
        </w:rPr>
        <w:t xml:space="preserve"> </w:t>
      </w:r>
      <w:r w:rsidR="00F173EE">
        <w:rPr>
          <w:rFonts w:ascii="Arial" w:eastAsia="Times New Roman" w:hAnsi="Arial" w:cs="Arial"/>
          <w:color w:val="000000"/>
        </w:rPr>
        <w:t>of 401</w:t>
      </w:r>
      <w:r w:rsidR="00CB3E68">
        <w:rPr>
          <w:rFonts w:ascii="Arial" w:eastAsia="Times New Roman" w:hAnsi="Arial" w:cs="Arial"/>
          <w:color w:val="000000"/>
        </w:rPr>
        <w:t xml:space="preserve"> enrollments</w:t>
      </w:r>
      <w:r w:rsidR="00F173EE">
        <w:rPr>
          <w:rFonts w:ascii="Arial" w:eastAsia="Times New Roman" w:hAnsi="Arial" w:cs="Arial"/>
          <w:color w:val="000000"/>
        </w:rPr>
        <w:t xml:space="preserve"> </w:t>
      </w:r>
      <w:r w:rsidR="00131B64">
        <w:rPr>
          <w:rFonts w:ascii="Arial" w:eastAsia="Times New Roman" w:hAnsi="Arial" w:cs="Arial"/>
          <w:color w:val="000000"/>
        </w:rPr>
        <w:t xml:space="preserve">in </w:t>
      </w:r>
      <w:r w:rsidR="00700AA0">
        <w:rPr>
          <w:rFonts w:ascii="Arial" w:eastAsia="Times New Roman" w:hAnsi="Arial" w:cs="Arial"/>
          <w:color w:val="000000"/>
        </w:rPr>
        <w:t>2022-2023</w:t>
      </w:r>
      <w:r w:rsidRPr="00231763">
        <w:rPr>
          <w:rFonts w:ascii="Arial" w:eastAsia="Times New Roman" w:hAnsi="Arial" w:cs="Arial"/>
          <w:color w:val="000000"/>
        </w:rPr>
        <w:t>.</w:t>
      </w:r>
      <w:r w:rsidR="00BA6888">
        <w:rPr>
          <w:rFonts w:ascii="Arial" w:eastAsia="Times New Roman" w:hAnsi="Arial" w:cs="Arial"/>
          <w:color w:val="000000"/>
        </w:rPr>
        <w:t xml:space="preserve"> </w:t>
      </w:r>
    </w:p>
    <w:p w14:paraId="0DDEB827" w14:textId="011BA33C" w:rsidR="00C52357" w:rsidRDefault="00DB454B" w:rsidP="007114A6">
      <w:r>
        <w:rPr>
          <w:noProof/>
        </w:rPr>
        <w:lastRenderedPageBreak/>
        <w:drawing>
          <wp:inline distT="0" distB="0" distL="0" distR="0" wp14:anchorId="1C51E9C6" wp14:editId="02CA98DD">
            <wp:extent cx="3685032" cy="2176272"/>
            <wp:effectExtent l="19050" t="19050" r="10795" b="146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_FTES.png"/>
                    <pic:cNvPicPr/>
                  </pic:nvPicPr>
                  <pic:blipFill>
                    <a:blip r:embed="rId10">
                      <a:extLst>
                        <a:ext uri="{28A0092B-C50C-407E-A947-70E740481C1C}">
                          <a14:useLocalDpi xmlns:a14="http://schemas.microsoft.com/office/drawing/2010/main" val="0"/>
                        </a:ext>
                      </a:extLst>
                    </a:blip>
                    <a:stretch>
                      <a:fillRect/>
                    </a:stretch>
                  </pic:blipFill>
                  <pic:spPr>
                    <a:xfrm>
                      <a:off x="0" y="0"/>
                      <a:ext cx="3685032" cy="2176272"/>
                    </a:xfrm>
                    <a:prstGeom prst="rect">
                      <a:avLst/>
                    </a:prstGeom>
                    <a:ln>
                      <a:solidFill>
                        <a:schemeClr val="bg2">
                          <a:lumMod val="50000"/>
                        </a:schemeClr>
                      </a:solidFill>
                    </a:ln>
                  </pic:spPr>
                </pic:pic>
              </a:graphicData>
            </a:graphic>
          </wp:inline>
        </w:drawing>
      </w:r>
    </w:p>
    <w:p w14:paraId="131D9B61" w14:textId="5E59C2CD" w:rsidR="00DB454B" w:rsidRDefault="0013048C" w:rsidP="007114A6">
      <w:pPr>
        <w:rPr>
          <w:rFonts w:ascii="Arial" w:hAnsi="Arial" w:cs="Arial"/>
        </w:rPr>
      </w:pPr>
      <w:r>
        <w:rPr>
          <w:rFonts w:ascii="Arial" w:hAnsi="Arial" w:cs="Arial"/>
        </w:rPr>
        <w:t>F</w:t>
      </w:r>
      <w:r w:rsidR="003944C1" w:rsidRPr="003944C1">
        <w:rPr>
          <w:rFonts w:ascii="Arial" w:hAnsi="Arial" w:cs="Arial"/>
        </w:rPr>
        <w:t xml:space="preserve">ull-time equivalent students (FTES) </w:t>
      </w:r>
      <w:r w:rsidR="00131B64">
        <w:rPr>
          <w:rFonts w:ascii="Arial" w:hAnsi="Arial" w:cs="Arial"/>
        </w:rPr>
        <w:t xml:space="preserve">in Art </w:t>
      </w:r>
      <w:r w:rsidR="003944C1" w:rsidRPr="003944C1">
        <w:rPr>
          <w:rFonts w:ascii="Arial" w:hAnsi="Arial" w:cs="Arial"/>
        </w:rPr>
        <w:t xml:space="preserve">was down 26% in the most recent academic year (2022-2023) compared to five years ago (2018-2019), a </w:t>
      </w:r>
      <w:r w:rsidR="009B57FF">
        <w:rPr>
          <w:rFonts w:ascii="Arial" w:hAnsi="Arial" w:cs="Arial"/>
        </w:rPr>
        <w:t>decrease</w:t>
      </w:r>
      <w:r w:rsidR="003944C1" w:rsidRPr="003944C1">
        <w:rPr>
          <w:rFonts w:ascii="Arial" w:hAnsi="Arial" w:cs="Arial"/>
        </w:rPr>
        <w:t xml:space="preserve"> of 14.6 FTES.</w:t>
      </w:r>
    </w:p>
    <w:p w14:paraId="04E718D2" w14:textId="77777777" w:rsidR="00700AA0" w:rsidRPr="003944C1" w:rsidRDefault="00700AA0" w:rsidP="007114A6">
      <w:pPr>
        <w:rPr>
          <w:rFonts w:ascii="Arial" w:hAnsi="Arial" w:cs="Arial"/>
        </w:rPr>
      </w:pPr>
    </w:p>
    <w:p w14:paraId="344B57F5" w14:textId="77777777" w:rsidR="00C52357" w:rsidRDefault="00C52357" w:rsidP="007114A6">
      <w:pPr>
        <w:rPr>
          <w:rFonts w:ascii="Arial" w:eastAsia="Times New Roman" w:hAnsi="Arial" w:cs="Arial"/>
          <w:color w:val="000000"/>
        </w:rPr>
      </w:pPr>
      <w:r>
        <w:rPr>
          <w:rFonts w:ascii="Arial" w:eastAsia="Times New Roman" w:hAnsi="Arial" w:cs="Arial"/>
          <w:noProof/>
          <w:color w:val="000000"/>
        </w:rPr>
        <w:drawing>
          <wp:inline distT="0" distB="0" distL="0" distR="0" wp14:anchorId="406BFC39" wp14:editId="3156F96E">
            <wp:extent cx="3675888" cy="2596896"/>
            <wp:effectExtent l="19050" t="19050" r="20320" b="133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T_Sections.png"/>
                    <pic:cNvPicPr/>
                  </pic:nvPicPr>
                  <pic:blipFill>
                    <a:blip r:embed="rId11">
                      <a:extLst>
                        <a:ext uri="{28A0092B-C50C-407E-A947-70E740481C1C}">
                          <a14:useLocalDpi xmlns:a14="http://schemas.microsoft.com/office/drawing/2010/main" val="0"/>
                        </a:ext>
                      </a:extLst>
                    </a:blip>
                    <a:stretch>
                      <a:fillRect/>
                    </a:stretch>
                  </pic:blipFill>
                  <pic:spPr>
                    <a:xfrm>
                      <a:off x="0" y="0"/>
                      <a:ext cx="3675888" cy="2596896"/>
                    </a:xfrm>
                    <a:prstGeom prst="rect">
                      <a:avLst/>
                    </a:prstGeom>
                    <a:ln>
                      <a:solidFill>
                        <a:schemeClr val="bg2">
                          <a:lumMod val="50000"/>
                        </a:schemeClr>
                      </a:solidFill>
                    </a:ln>
                  </pic:spPr>
                </pic:pic>
              </a:graphicData>
            </a:graphic>
          </wp:inline>
        </w:drawing>
      </w:r>
    </w:p>
    <w:p w14:paraId="497A16CA" w14:textId="6396428D" w:rsidR="00C52357" w:rsidRDefault="00131B64" w:rsidP="007114A6">
      <w:pPr>
        <w:rPr>
          <w:rFonts w:ascii="Arial" w:eastAsia="Times New Roman" w:hAnsi="Arial" w:cs="Arial"/>
          <w:color w:val="000000"/>
        </w:rPr>
      </w:pPr>
      <w:r>
        <w:rPr>
          <w:rFonts w:ascii="Arial" w:eastAsia="Times New Roman" w:hAnsi="Arial" w:cs="Arial"/>
          <w:color w:val="000000"/>
        </w:rPr>
        <w:t>The number of s</w:t>
      </w:r>
      <w:r w:rsidR="00C52357" w:rsidRPr="00231763">
        <w:rPr>
          <w:rFonts w:ascii="Arial" w:eastAsia="Times New Roman" w:hAnsi="Arial" w:cs="Arial"/>
          <w:color w:val="000000"/>
        </w:rPr>
        <w:t>ection</w:t>
      </w:r>
      <w:r>
        <w:rPr>
          <w:rFonts w:ascii="Arial" w:eastAsia="Times New Roman" w:hAnsi="Arial" w:cs="Arial"/>
          <w:color w:val="000000"/>
        </w:rPr>
        <w:t>s</w:t>
      </w:r>
      <w:r w:rsidR="00C52357" w:rsidRPr="00231763">
        <w:rPr>
          <w:rFonts w:ascii="Arial" w:eastAsia="Times New Roman" w:hAnsi="Arial" w:cs="Arial"/>
          <w:color w:val="000000"/>
        </w:rPr>
        <w:t xml:space="preserve"> </w:t>
      </w:r>
      <w:r>
        <w:rPr>
          <w:rFonts w:ascii="Arial" w:eastAsia="Times New Roman" w:hAnsi="Arial" w:cs="Arial"/>
          <w:color w:val="000000"/>
        </w:rPr>
        <w:t xml:space="preserve">offered in Art </w:t>
      </w:r>
      <w:r w:rsidR="00C52357" w:rsidRPr="00231763">
        <w:rPr>
          <w:rFonts w:ascii="Arial" w:eastAsia="Times New Roman" w:hAnsi="Arial" w:cs="Arial"/>
          <w:color w:val="000000"/>
        </w:rPr>
        <w:t>went from 15 in 2018-2019</w:t>
      </w:r>
      <w:r w:rsidR="003944C1">
        <w:rPr>
          <w:rFonts w:ascii="Arial" w:eastAsia="Times New Roman" w:hAnsi="Arial" w:cs="Arial"/>
          <w:color w:val="000000"/>
        </w:rPr>
        <w:t xml:space="preserve"> </w:t>
      </w:r>
      <w:r w:rsidR="00C52357" w:rsidRPr="00231763">
        <w:rPr>
          <w:rFonts w:ascii="Arial" w:eastAsia="Times New Roman" w:hAnsi="Arial" w:cs="Arial"/>
          <w:color w:val="000000"/>
        </w:rPr>
        <w:t>to</w:t>
      </w:r>
      <w:r>
        <w:rPr>
          <w:rFonts w:ascii="Arial" w:eastAsia="Times New Roman" w:hAnsi="Arial" w:cs="Arial"/>
          <w:color w:val="000000"/>
        </w:rPr>
        <w:t xml:space="preserve"> a five-year high of</w:t>
      </w:r>
      <w:r w:rsidR="00C52357">
        <w:rPr>
          <w:rFonts w:ascii="Arial" w:eastAsia="Times New Roman" w:hAnsi="Arial" w:cs="Arial"/>
          <w:color w:val="000000"/>
        </w:rPr>
        <w:t xml:space="preserve"> 17 sections </w:t>
      </w:r>
      <w:r w:rsidR="00C52357" w:rsidRPr="00231763">
        <w:rPr>
          <w:rFonts w:ascii="Arial" w:eastAsia="Times New Roman" w:hAnsi="Arial" w:cs="Arial"/>
          <w:color w:val="000000"/>
        </w:rPr>
        <w:t>in 2020-202</w:t>
      </w:r>
      <w:r w:rsidR="00CB3E68">
        <w:rPr>
          <w:rFonts w:ascii="Arial" w:eastAsia="Times New Roman" w:hAnsi="Arial" w:cs="Arial"/>
          <w:color w:val="000000"/>
        </w:rPr>
        <w:t xml:space="preserve">1. By 2022-2023 the number of sections offered in Art was </w:t>
      </w:r>
      <w:r w:rsidR="00C52357" w:rsidRPr="00231763">
        <w:rPr>
          <w:rFonts w:ascii="Arial" w:eastAsia="Times New Roman" w:hAnsi="Arial" w:cs="Arial"/>
          <w:color w:val="000000"/>
        </w:rPr>
        <w:t>back to 15</w:t>
      </w:r>
      <w:r w:rsidR="00CB3E68">
        <w:rPr>
          <w:rFonts w:ascii="Arial" w:eastAsia="Times New Roman" w:hAnsi="Arial" w:cs="Arial"/>
          <w:color w:val="000000"/>
        </w:rPr>
        <w:t>.</w:t>
      </w:r>
    </w:p>
    <w:p w14:paraId="6859FE9B" w14:textId="77777777" w:rsidR="003944C1" w:rsidRDefault="003944C1" w:rsidP="007114A6">
      <w:pPr>
        <w:rPr>
          <w:rFonts w:ascii="Arial" w:eastAsia="Times New Roman" w:hAnsi="Arial" w:cs="Arial"/>
          <w:color w:val="000000"/>
        </w:rPr>
      </w:pPr>
    </w:p>
    <w:p w14:paraId="6BC9137B" w14:textId="77777777" w:rsidR="007114A6" w:rsidRDefault="00F40B7A" w:rsidP="007114A6">
      <w:r>
        <w:rPr>
          <w:noProof/>
        </w:rPr>
        <w:lastRenderedPageBreak/>
        <w:drawing>
          <wp:inline distT="0" distB="0" distL="0" distR="0" wp14:anchorId="6E71D51A" wp14:editId="626A4BCB">
            <wp:extent cx="3712464" cy="2478024"/>
            <wp:effectExtent l="19050" t="19050" r="21590" b="177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T_FTEF.png"/>
                    <pic:cNvPicPr/>
                  </pic:nvPicPr>
                  <pic:blipFill>
                    <a:blip r:embed="rId12">
                      <a:extLst>
                        <a:ext uri="{28A0092B-C50C-407E-A947-70E740481C1C}">
                          <a14:useLocalDpi xmlns:a14="http://schemas.microsoft.com/office/drawing/2010/main" val="0"/>
                        </a:ext>
                      </a:extLst>
                    </a:blip>
                    <a:stretch>
                      <a:fillRect/>
                    </a:stretch>
                  </pic:blipFill>
                  <pic:spPr>
                    <a:xfrm>
                      <a:off x="0" y="0"/>
                      <a:ext cx="3712464" cy="2478024"/>
                    </a:xfrm>
                    <a:prstGeom prst="rect">
                      <a:avLst/>
                    </a:prstGeom>
                    <a:ln>
                      <a:solidFill>
                        <a:schemeClr val="bg2">
                          <a:lumMod val="50000"/>
                        </a:schemeClr>
                      </a:solidFill>
                    </a:ln>
                  </pic:spPr>
                </pic:pic>
              </a:graphicData>
            </a:graphic>
          </wp:inline>
        </w:drawing>
      </w:r>
    </w:p>
    <w:p w14:paraId="1BFD3632" w14:textId="47A5FA92" w:rsidR="00F40B7A" w:rsidRDefault="00131B64" w:rsidP="007114A6">
      <w:pPr>
        <w:rPr>
          <w:rFonts w:ascii="Arial" w:eastAsia="Times New Roman" w:hAnsi="Arial" w:cs="Arial"/>
          <w:color w:val="000000"/>
        </w:rPr>
      </w:pPr>
      <w:r>
        <w:rPr>
          <w:rFonts w:ascii="Arial" w:eastAsia="Times New Roman" w:hAnsi="Arial" w:cs="Arial"/>
          <w:color w:val="000000"/>
        </w:rPr>
        <w:t>The n</w:t>
      </w:r>
      <w:r w:rsidR="000C09EC">
        <w:rPr>
          <w:rFonts w:ascii="Arial" w:eastAsia="Times New Roman" w:hAnsi="Arial" w:cs="Arial"/>
          <w:color w:val="000000"/>
        </w:rPr>
        <w:t>umber of full-time equivalent faculty</w:t>
      </w:r>
      <w:r w:rsidR="000C09EC" w:rsidRPr="00231763">
        <w:rPr>
          <w:rFonts w:ascii="Arial" w:eastAsia="Times New Roman" w:hAnsi="Arial" w:cs="Arial"/>
          <w:color w:val="000000"/>
        </w:rPr>
        <w:t xml:space="preserve"> </w:t>
      </w:r>
      <w:r w:rsidR="000C09EC">
        <w:rPr>
          <w:rFonts w:ascii="Arial" w:eastAsia="Times New Roman" w:hAnsi="Arial" w:cs="Arial"/>
          <w:color w:val="000000"/>
        </w:rPr>
        <w:t>(</w:t>
      </w:r>
      <w:r w:rsidR="000C09EC" w:rsidRPr="00231763">
        <w:rPr>
          <w:rFonts w:ascii="Arial" w:eastAsia="Times New Roman" w:hAnsi="Arial" w:cs="Arial"/>
          <w:color w:val="000000"/>
        </w:rPr>
        <w:t>FTEF</w:t>
      </w:r>
      <w:r w:rsidR="000C09EC">
        <w:rPr>
          <w:rFonts w:ascii="Arial" w:eastAsia="Times New Roman" w:hAnsi="Arial" w:cs="Arial"/>
          <w:color w:val="000000"/>
        </w:rPr>
        <w:t>)</w:t>
      </w:r>
      <w:r w:rsidR="000C09EC" w:rsidRPr="00231763">
        <w:rPr>
          <w:rFonts w:ascii="Arial" w:eastAsia="Times New Roman" w:hAnsi="Arial" w:cs="Arial"/>
          <w:color w:val="000000"/>
        </w:rPr>
        <w:t xml:space="preserve"> </w:t>
      </w:r>
      <w:r>
        <w:rPr>
          <w:rFonts w:ascii="Arial" w:eastAsia="Times New Roman" w:hAnsi="Arial" w:cs="Arial"/>
          <w:color w:val="000000"/>
        </w:rPr>
        <w:t xml:space="preserve">in Art </w:t>
      </w:r>
      <w:r w:rsidR="00CB3E68">
        <w:rPr>
          <w:rFonts w:ascii="Arial" w:eastAsia="Times New Roman" w:hAnsi="Arial" w:cs="Arial"/>
          <w:color w:val="000000"/>
        </w:rPr>
        <w:t xml:space="preserve">and Art History </w:t>
      </w:r>
      <w:r w:rsidR="000C09EC">
        <w:rPr>
          <w:rFonts w:ascii="Arial" w:eastAsia="Times New Roman" w:hAnsi="Arial" w:cs="Arial"/>
          <w:color w:val="000000"/>
        </w:rPr>
        <w:t>remained at</w:t>
      </w:r>
      <w:r w:rsidR="000C09EC" w:rsidRPr="00231763">
        <w:rPr>
          <w:rFonts w:ascii="Arial" w:eastAsia="Times New Roman" w:hAnsi="Arial" w:cs="Arial"/>
          <w:color w:val="000000"/>
        </w:rPr>
        <w:t xml:space="preserve"> </w:t>
      </w:r>
      <w:r w:rsidR="000C09EC">
        <w:rPr>
          <w:rFonts w:ascii="Arial" w:eastAsia="Times New Roman" w:hAnsi="Arial" w:cs="Arial"/>
          <w:color w:val="000000"/>
        </w:rPr>
        <w:t>4</w:t>
      </w:r>
      <w:r w:rsidR="000C09EC" w:rsidRPr="00231763">
        <w:rPr>
          <w:rFonts w:ascii="Arial" w:eastAsia="Times New Roman" w:hAnsi="Arial" w:cs="Arial"/>
          <w:color w:val="000000"/>
        </w:rPr>
        <w:t xml:space="preserve"> </w:t>
      </w:r>
      <w:r w:rsidR="000C09EC">
        <w:rPr>
          <w:rFonts w:ascii="Arial" w:eastAsia="Times New Roman" w:hAnsi="Arial" w:cs="Arial"/>
          <w:color w:val="000000"/>
        </w:rPr>
        <w:t xml:space="preserve">for four years, </w:t>
      </w:r>
      <w:r w:rsidR="000C09EC" w:rsidRPr="00231763">
        <w:rPr>
          <w:rFonts w:ascii="Arial" w:eastAsia="Times New Roman" w:hAnsi="Arial" w:cs="Arial"/>
          <w:color w:val="000000"/>
        </w:rPr>
        <w:t xml:space="preserve">then decreased to </w:t>
      </w:r>
      <w:r w:rsidR="000C09EC">
        <w:rPr>
          <w:rFonts w:ascii="Arial" w:eastAsia="Times New Roman" w:hAnsi="Arial" w:cs="Arial"/>
          <w:color w:val="000000"/>
        </w:rPr>
        <w:t>3</w:t>
      </w:r>
      <w:r w:rsidR="000C09EC" w:rsidRPr="00231763">
        <w:rPr>
          <w:rFonts w:ascii="Arial" w:eastAsia="Times New Roman" w:hAnsi="Arial" w:cs="Arial"/>
          <w:color w:val="000000"/>
        </w:rPr>
        <w:t xml:space="preserve"> in 2022-2023.</w:t>
      </w:r>
    </w:p>
    <w:p w14:paraId="33B35003" w14:textId="77777777" w:rsidR="009B57FF" w:rsidRDefault="009B57FF" w:rsidP="007114A6"/>
    <w:p w14:paraId="5C14CDD7" w14:textId="77777777" w:rsidR="00F40B7A" w:rsidRDefault="00F40B7A" w:rsidP="007114A6">
      <w:r>
        <w:rPr>
          <w:noProof/>
        </w:rPr>
        <w:drawing>
          <wp:inline distT="0" distB="0" distL="0" distR="0" wp14:anchorId="1B72C7E3" wp14:editId="22EA869C">
            <wp:extent cx="3730752" cy="2487168"/>
            <wp:effectExtent l="19050" t="19050" r="22225" b="279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T_Load.png"/>
                    <pic:cNvPicPr/>
                  </pic:nvPicPr>
                  <pic:blipFill>
                    <a:blip r:embed="rId13">
                      <a:extLst>
                        <a:ext uri="{28A0092B-C50C-407E-A947-70E740481C1C}">
                          <a14:useLocalDpi xmlns:a14="http://schemas.microsoft.com/office/drawing/2010/main" val="0"/>
                        </a:ext>
                      </a:extLst>
                    </a:blip>
                    <a:stretch>
                      <a:fillRect/>
                    </a:stretch>
                  </pic:blipFill>
                  <pic:spPr>
                    <a:xfrm>
                      <a:off x="0" y="0"/>
                      <a:ext cx="3730752" cy="2487168"/>
                    </a:xfrm>
                    <a:prstGeom prst="rect">
                      <a:avLst/>
                    </a:prstGeom>
                    <a:ln>
                      <a:solidFill>
                        <a:schemeClr val="bg2">
                          <a:lumMod val="50000"/>
                        </a:schemeClr>
                      </a:solidFill>
                    </a:ln>
                  </pic:spPr>
                </pic:pic>
              </a:graphicData>
            </a:graphic>
          </wp:inline>
        </w:drawing>
      </w:r>
    </w:p>
    <w:p w14:paraId="25299B5B" w14:textId="6989B179" w:rsidR="00F40B7A" w:rsidRDefault="009B57FF" w:rsidP="007114A6">
      <w:r>
        <w:rPr>
          <w:rFonts w:ascii="Arial" w:eastAsia="Times New Roman" w:hAnsi="Arial" w:cs="Arial"/>
          <w:color w:val="000000"/>
        </w:rPr>
        <w:t>L</w:t>
      </w:r>
      <w:r w:rsidR="00E10268" w:rsidRPr="00231763">
        <w:rPr>
          <w:rFonts w:ascii="Arial" w:eastAsia="Times New Roman" w:hAnsi="Arial" w:cs="Arial"/>
          <w:color w:val="000000"/>
        </w:rPr>
        <w:t>oad</w:t>
      </w:r>
      <w:r w:rsidR="00E10268">
        <w:rPr>
          <w:rFonts w:ascii="Arial" w:eastAsia="Times New Roman" w:hAnsi="Arial" w:cs="Arial"/>
          <w:color w:val="000000"/>
        </w:rPr>
        <w:t xml:space="preserve"> </w:t>
      </w:r>
      <w:r w:rsidR="00131B64">
        <w:rPr>
          <w:rFonts w:ascii="Arial" w:eastAsia="Times New Roman" w:hAnsi="Arial" w:cs="Arial"/>
          <w:color w:val="000000"/>
        </w:rPr>
        <w:t xml:space="preserve">in Art </w:t>
      </w:r>
      <w:r w:rsidR="00E10268">
        <w:rPr>
          <w:rFonts w:ascii="Arial" w:eastAsia="Times New Roman" w:hAnsi="Arial" w:cs="Arial"/>
          <w:color w:val="000000"/>
        </w:rPr>
        <w:t>fluctuated over the last five academic years with a low of 331 in 2019-2020 and a high of 440</w:t>
      </w:r>
      <w:r w:rsidR="00E10268" w:rsidRPr="00231763">
        <w:rPr>
          <w:rFonts w:ascii="Arial" w:eastAsia="Times New Roman" w:hAnsi="Arial" w:cs="Arial"/>
          <w:color w:val="000000"/>
        </w:rPr>
        <w:t xml:space="preserve"> in 2020-2021</w:t>
      </w:r>
      <w:r w:rsidR="00131B64">
        <w:rPr>
          <w:rFonts w:ascii="Arial" w:eastAsia="Times New Roman" w:hAnsi="Arial" w:cs="Arial"/>
          <w:color w:val="000000"/>
        </w:rPr>
        <w:t>. The load for Art faculty was</w:t>
      </w:r>
      <w:r w:rsidR="00E10268" w:rsidRPr="00231763">
        <w:rPr>
          <w:rFonts w:ascii="Arial" w:eastAsia="Times New Roman" w:hAnsi="Arial" w:cs="Arial"/>
          <w:color w:val="000000"/>
        </w:rPr>
        <w:t xml:space="preserve"> 402 in </w:t>
      </w:r>
      <w:r w:rsidR="00E10268">
        <w:rPr>
          <w:rFonts w:ascii="Arial" w:eastAsia="Times New Roman" w:hAnsi="Arial" w:cs="Arial"/>
          <w:color w:val="000000"/>
        </w:rPr>
        <w:t>the most recent academic year (</w:t>
      </w:r>
      <w:r w:rsidR="00E10268" w:rsidRPr="00231763">
        <w:rPr>
          <w:rFonts w:ascii="Arial" w:eastAsia="Times New Roman" w:hAnsi="Arial" w:cs="Arial"/>
          <w:color w:val="000000"/>
        </w:rPr>
        <w:t>2022-2023</w:t>
      </w:r>
      <w:r w:rsidR="00E10268">
        <w:rPr>
          <w:rFonts w:ascii="Arial" w:eastAsia="Times New Roman" w:hAnsi="Arial" w:cs="Arial"/>
          <w:color w:val="000000"/>
        </w:rPr>
        <w:t>).</w:t>
      </w:r>
    </w:p>
    <w:p w14:paraId="4839BB43" w14:textId="77777777" w:rsidR="000C09EC" w:rsidRDefault="000C09EC" w:rsidP="007114A6"/>
    <w:p w14:paraId="69D1E4EF" w14:textId="77777777" w:rsidR="00371B70" w:rsidRDefault="00371B70" w:rsidP="007114A6">
      <w:pPr>
        <w:spacing w:after="0"/>
        <w:rPr>
          <w:rFonts w:ascii="Arial" w:eastAsia="Times New Roman" w:hAnsi="Arial" w:cs="Arial"/>
          <w:color w:val="000000"/>
          <w:u w:val="single"/>
        </w:rPr>
      </w:pPr>
    </w:p>
    <w:p w14:paraId="54EC0ECF" w14:textId="77777777" w:rsidR="00371B70" w:rsidRDefault="00371B70" w:rsidP="007114A6"/>
    <w:p w14:paraId="7F00F928" w14:textId="77777777" w:rsidR="007114A6" w:rsidRDefault="007114A6" w:rsidP="007114A6"/>
    <w:p w14:paraId="63636B31" w14:textId="77777777" w:rsidR="00371B70" w:rsidRDefault="00371B70">
      <w:pPr>
        <w:rPr>
          <w:rFonts w:ascii="Arial" w:eastAsia="Times New Roman" w:hAnsi="Arial" w:cs="Arial"/>
          <w:color w:val="000000"/>
          <w:u w:val="single"/>
        </w:rPr>
      </w:pPr>
      <w:r>
        <w:rPr>
          <w:rFonts w:ascii="Arial" w:eastAsia="Times New Roman" w:hAnsi="Arial" w:cs="Arial"/>
          <w:color w:val="000000"/>
          <w:u w:val="single"/>
        </w:rPr>
        <w:br w:type="page"/>
      </w:r>
    </w:p>
    <w:p w14:paraId="781413C9"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8A. Access &amp; Completion</w:t>
      </w:r>
    </w:p>
    <w:p w14:paraId="3547EFD2" w14:textId="77777777" w:rsidR="007114A6" w:rsidRPr="00CE622D"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14:paraId="23C8110D" w14:textId="366D5C6A" w:rsidR="008E1072" w:rsidRDefault="008E1072" w:rsidP="007114A6">
      <w:pPr>
        <w:spacing w:after="0"/>
        <w:rPr>
          <w:rFonts w:ascii="Times New Roman" w:eastAsia="Times New Roman" w:hAnsi="Times New Roman" w:cs="Times New Roman"/>
        </w:rPr>
      </w:pPr>
    </w:p>
    <w:p w14:paraId="1C7F1BE9" w14:textId="5DF961AA" w:rsidR="00406E84" w:rsidRPr="00FC77AB" w:rsidRDefault="00406E84" w:rsidP="00FC77AB">
      <w:pPr>
        <w:rPr>
          <w:rFonts w:ascii="Arial" w:hAnsi="Arial" w:cs="Arial"/>
        </w:rPr>
      </w:pPr>
      <w:r w:rsidRPr="00602FD9">
        <w:rPr>
          <w:rFonts w:ascii="Arial" w:hAnsi="Arial" w:cs="Arial"/>
          <w:u w:val="single"/>
        </w:rPr>
        <w:t>Note</w:t>
      </w:r>
      <w:r>
        <w:rPr>
          <w:rFonts w:ascii="Arial" w:hAnsi="Arial" w:cs="Arial"/>
        </w:rPr>
        <w:t>: See the</w:t>
      </w:r>
      <w:r w:rsidRPr="00602FD9">
        <w:rPr>
          <w:rFonts w:ascii="Arial" w:hAnsi="Arial" w:cs="Arial"/>
        </w:rPr>
        <w:t xml:space="preserve"> </w:t>
      </w:r>
      <w:r w:rsidRPr="001D53F3">
        <w:rPr>
          <w:rFonts w:ascii="Arial" w:hAnsi="Arial" w:cs="Arial"/>
          <w:i/>
        </w:rPr>
        <w:t xml:space="preserve">Course Enrollment &amp; Success Detail Report </w:t>
      </w:r>
      <w:r w:rsidR="00F173EE" w:rsidRPr="00F173EE">
        <w:rPr>
          <w:rFonts w:ascii="Arial" w:hAnsi="Arial" w:cs="Arial"/>
        </w:rPr>
        <w:t xml:space="preserve">for </w:t>
      </w:r>
      <w:r w:rsidR="00FC77AB">
        <w:rPr>
          <w:rFonts w:ascii="Arial" w:hAnsi="Arial" w:cs="Arial"/>
        </w:rPr>
        <w:t>additional course-level data</w:t>
      </w:r>
      <w:r w:rsidR="00283F1F">
        <w:rPr>
          <w:rFonts w:ascii="Arial" w:hAnsi="Arial" w:cs="Arial"/>
        </w:rPr>
        <w:t>. This report can be found</w:t>
      </w:r>
      <w:r w:rsidR="00FC77AB">
        <w:rPr>
          <w:rFonts w:ascii="Arial" w:hAnsi="Arial" w:cs="Arial"/>
        </w:rPr>
        <w:t xml:space="preserve"> </w:t>
      </w:r>
      <w:r w:rsidR="00E9345B" w:rsidRPr="00F173EE">
        <w:rPr>
          <w:rFonts w:ascii="Arial" w:hAnsi="Arial" w:cs="Arial"/>
        </w:rPr>
        <w:t>on</w:t>
      </w:r>
      <w:r w:rsidR="00E9345B">
        <w:rPr>
          <w:rFonts w:ascii="Arial" w:hAnsi="Arial" w:cs="Arial"/>
          <w:i/>
        </w:rPr>
        <w:t xml:space="preserve"> </w:t>
      </w:r>
      <w:r>
        <w:rPr>
          <w:rFonts w:ascii="Arial" w:hAnsi="Arial" w:cs="Arial"/>
        </w:rPr>
        <w:t xml:space="preserve">PRIE’s </w:t>
      </w:r>
      <w:hyperlink r:id="rId14" w:history="1">
        <w:r w:rsidRPr="00406E84">
          <w:rPr>
            <w:rStyle w:val="Hyperlink"/>
            <w:rFonts w:ascii="Arial" w:hAnsi="Arial" w:cs="Arial"/>
          </w:rPr>
          <w:t>Data Dashboards &amp; Packets</w:t>
        </w:r>
      </w:hyperlink>
      <w:r>
        <w:rPr>
          <w:rFonts w:ascii="Arial" w:hAnsi="Arial" w:cs="Arial"/>
        </w:rPr>
        <w:t xml:space="preserve"> </w:t>
      </w:r>
      <w:r w:rsidR="00283F1F">
        <w:rPr>
          <w:rFonts w:ascii="Arial" w:hAnsi="Arial" w:cs="Arial"/>
        </w:rPr>
        <w:t xml:space="preserve">page under </w:t>
      </w:r>
      <w:r w:rsidR="00CB3E68">
        <w:rPr>
          <w:rFonts w:ascii="Arial" w:hAnsi="Arial" w:cs="Arial"/>
        </w:rPr>
        <w:t>the</w:t>
      </w:r>
      <w:r w:rsidR="00283F1F">
        <w:rPr>
          <w:rFonts w:ascii="Arial" w:hAnsi="Arial" w:cs="Arial"/>
        </w:rPr>
        <w:t xml:space="preserve"> program name.</w:t>
      </w:r>
    </w:p>
    <w:p w14:paraId="1BF2387A" w14:textId="77777777" w:rsidR="00406E84" w:rsidRDefault="00406E84" w:rsidP="007114A6">
      <w:pPr>
        <w:spacing w:after="0"/>
        <w:rPr>
          <w:rFonts w:ascii="Times New Roman" w:eastAsia="Times New Roman" w:hAnsi="Times New Roman" w:cs="Times New Roman"/>
        </w:rPr>
      </w:pPr>
    </w:p>
    <w:p w14:paraId="4D42D752" w14:textId="77777777" w:rsidR="008E1072" w:rsidRPr="00AB0ADB" w:rsidRDefault="008E1072" w:rsidP="007114A6">
      <w:pPr>
        <w:spacing w:after="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ED53848" wp14:editId="4A148BA6">
            <wp:extent cx="3675888" cy="4069080"/>
            <wp:effectExtent l="19050" t="19050" r="20320" b="266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T_Success.png"/>
                    <pic:cNvPicPr/>
                  </pic:nvPicPr>
                  <pic:blipFill>
                    <a:blip r:embed="rId15">
                      <a:extLst>
                        <a:ext uri="{28A0092B-C50C-407E-A947-70E740481C1C}">
                          <a14:useLocalDpi xmlns:a14="http://schemas.microsoft.com/office/drawing/2010/main" val="0"/>
                        </a:ext>
                      </a:extLst>
                    </a:blip>
                    <a:stretch>
                      <a:fillRect/>
                    </a:stretch>
                  </pic:blipFill>
                  <pic:spPr>
                    <a:xfrm>
                      <a:off x="0" y="0"/>
                      <a:ext cx="3675888" cy="4069080"/>
                    </a:xfrm>
                    <a:prstGeom prst="rect">
                      <a:avLst/>
                    </a:prstGeom>
                    <a:ln>
                      <a:solidFill>
                        <a:schemeClr val="bg2">
                          <a:lumMod val="50000"/>
                        </a:schemeClr>
                      </a:solidFill>
                    </a:ln>
                  </pic:spPr>
                </pic:pic>
              </a:graphicData>
            </a:graphic>
          </wp:inline>
        </w:drawing>
      </w:r>
    </w:p>
    <w:p w14:paraId="184B3617" w14:textId="15FC7E98" w:rsidR="008E1072" w:rsidRDefault="00602FD9" w:rsidP="008E1072">
      <w:pPr>
        <w:spacing w:before="240" w:after="240" w:line="240" w:lineRule="auto"/>
        <w:rPr>
          <w:rFonts w:ascii="Arial" w:eastAsia="Times New Roman" w:hAnsi="Arial" w:cs="Arial"/>
          <w:color w:val="000000"/>
        </w:rPr>
      </w:pPr>
      <w:r>
        <w:rPr>
          <w:rFonts w:ascii="Arial" w:eastAsia="Times New Roman" w:hAnsi="Arial" w:cs="Arial"/>
          <w:color w:val="000000"/>
        </w:rPr>
        <w:t>The o</w:t>
      </w:r>
      <w:r w:rsidR="008E1072">
        <w:rPr>
          <w:rFonts w:ascii="Arial" w:eastAsia="Times New Roman" w:hAnsi="Arial" w:cs="Arial"/>
          <w:color w:val="000000"/>
        </w:rPr>
        <w:t xml:space="preserve">verall </w:t>
      </w:r>
      <w:r w:rsidR="008E1072" w:rsidRPr="00231763">
        <w:rPr>
          <w:rFonts w:ascii="Arial" w:eastAsia="Times New Roman" w:hAnsi="Arial" w:cs="Arial"/>
          <w:color w:val="000000"/>
        </w:rPr>
        <w:t>success rate</w:t>
      </w:r>
      <w:r>
        <w:rPr>
          <w:rFonts w:ascii="Arial" w:eastAsia="Times New Roman" w:hAnsi="Arial" w:cs="Arial"/>
          <w:color w:val="000000"/>
        </w:rPr>
        <w:t xml:space="preserve"> in Art</w:t>
      </w:r>
      <w:r w:rsidR="00CB3E68">
        <w:rPr>
          <w:rFonts w:ascii="Arial" w:eastAsia="Times New Roman" w:hAnsi="Arial" w:cs="Arial"/>
          <w:color w:val="000000"/>
        </w:rPr>
        <w:t xml:space="preserve"> and Art History</w:t>
      </w:r>
      <w:r w:rsidR="008E1072" w:rsidRPr="00231763">
        <w:rPr>
          <w:rFonts w:ascii="Arial" w:eastAsia="Times New Roman" w:hAnsi="Arial" w:cs="Arial"/>
          <w:color w:val="000000"/>
        </w:rPr>
        <w:t xml:space="preserve"> increas</w:t>
      </w:r>
      <w:r w:rsidR="008E1072">
        <w:rPr>
          <w:rFonts w:ascii="Arial" w:eastAsia="Times New Roman" w:hAnsi="Arial" w:cs="Arial"/>
          <w:color w:val="000000"/>
        </w:rPr>
        <w:t xml:space="preserve">ed </w:t>
      </w:r>
      <w:r w:rsidR="008E1072" w:rsidRPr="00231763">
        <w:rPr>
          <w:rFonts w:ascii="Arial" w:eastAsia="Times New Roman" w:hAnsi="Arial" w:cs="Arial"/>
          <w:color w:val="000000"/>
        </w:rPr>
        <w:t xml:space="preserve">from 75% in 2018-2019 to 81% in </w:t>
      </w:r>
      <w:r w:rsidR="00FC77AB">
        <w:rPr>
          <w:rFonts w:ascii="Arial" w:eastAsia="Times New Roman" w:hAnsi="Arial" w:cs="Arial"/>
          <w:color w:val="000000"/>
        </w:rPr>
        <w:t>20</w:t>
      </w:r>
      <w:r>
        <w:rPr>
          <w:rFonts w:ascii="Arial" w:eastAsia="Times New Roman" w:hAnsi="Arial" w:cs="Arial"/>
          <w:color w:val="000000"/>
        </w:rPr>
        <w:t>22-</w:t>
      </w:r>
      <w:r w:rsidR="00FC77AB">
        <w:rPr>
          <w:rFonts w:ascii="Arial" w:eastAsia="Times New Roman" w:hAnsi="Arial" w:cs="Arial"/>
          <w:color w:val="000000"/>
        </w:rPr>
        <w:t>20</w:t>
      </w:r>
      <w:r>
        <w:rPr>
          <w:rFonts w:ascii="Arial" w:eastAsia="Times New Roman" w:hAnsi="Arial" w:cs="Arial"/>
          <w:color w:val="000000"/>
        </w:rPr>
        <w:t>23</w:t>
      </w:r>
      <w:r w:rsidR="008E1072" w:rsidRPr="00231763">
        <w:rPr>
          <w:rFonts w:ascii="Arial" w:eastAsia="Times New Roman" w:hAnsi="Arial" w:cs="Arial"/>
          <w:color w:val="000000"/>
        </w:rPr>
        <w:t xml:space="preserve">. </w:t>
      </w:r>
      <w:r w:rsidR="008C4779">
        <w:rPr>
          <w:rFonts w:ascii="Arial" w:eastAsia="Times New Roman" w:hAnsi="Arial" w:cs="Arial"/>
          <w:color w:val="000000"/>
        </w:rPr>
        <w:t>W</w:t>
      </w:r>
      <w:r w:rsidR="008E1072" w:rsidRPr="00231763">
        <w:rPr>
          <w:rFonts w:ascii="Arial" w:eastAsia="Times New Roman" w:hAnsi="Arial" w:cs="Arial"/>
          <w:color w:val="000000"/>
        </w:rPr>
        <w:t>ithdraw rate</w:t>
      </w:r>
      <w:r w:rsidR="008E1072">
        <w:rPr>
          <w:rFonts w:ascii="Arial" w:eastAsia="Times New Roman" w:hAnsi="Arial" w:cs="Arial"/>
          <w:color w:val="000000"/>
        </w:rPr>
        <w:t>s</w:t>
      </w:r>
      <w:r w:rsidR="008E1072" w:rsidRPr="00231763">
        <w:rPr>
          <w:rFonts w:ascii="Arial" w:eastAsia="Times New Roman" w:hAnsi="Arial" w:cs="Arial"/>
          <w:color w:val="000000"/>
        </w:rPr>
        <w:t xml:space="preserve"> followed the inverse of </w:t>
      </w:r>
      <w:r w:rsidR="008E1072">
        <w:rPr>
          <w:rFonts w:ascii="Arial" w:eastAsia="Times New Roman" w:hAnsi="Arial" w:cs="Arial"/>
          <w:color w:val="000000"/>
        </w:rPr>
        <w:t>success rates</w:t>
      </w:r>
      <w:r w:rsidR="00E85BFC">
        <w:rPr>
          <w:rFonts w:ascii="Arial" w:eastAsia="Times New Roman" w:hAnsi="Arial" w:cs="Arial"/>
          <w:color w:val="000000"/>
        </w:rPr>
        <w:t xml:space="preserve">. Withdraw rates decreased over the last five years with 14% </w:t>
      </w:r>
      <w:r w:rsidR="008C4779">
        <w:rPr>
          <w:rFonts w:ascii="Arial" w:eastAsia="Times New Roman" w:hAnsi="Arial" w:cs="Arial"/>
          <w:color w:val="000000"/>
        </w:rPr>
        <w:t xml:space="preserve">of Art enrollments resulting in a ‘W’ grade in </w:t>
      </w:r>
      <w:r w:rsidR="00E85BFC">
        <w:rPr>
          <w:rFonts w:ascii="Arial" w:eastAsia="Times New Roman" w:hAnsi="Arial" w:cs="Arial"/>
          <w:color w:val="000000"/>
        </w:rPr>
        <w:t>2018-2019</w:t>
      </w:r>
      <w:r w:rsidR="008C4779">
        <w:rPr>
          <w:rFonts w:ascii="Arial" w:eastAsia="Times New Roman" w:hAnsi="Arial" w:cs="Arial"/>
          <w:color w:val="000000"/>
        </w:rPr>
        <w:t xml:space="preserve"> compared to 7</w:t>
      </w:r>
      <w:r w:rsidR="008E1072">
        <w:rPr>
          <w:rFonts w:ascii="Arial" w:eastAsia="Times New Roman" w:hAnsi="Arial" w:cs="Arial"/>
          <w:color w:val="000000"/>
        </w:rPr>
        <w:t>% in 2022-2023</w:t>
      </w:r>
      <w:r w:rsidR="008E1072" w:rsidRPr="00231763">
        <w:rPr>
          <w:rFonts w:ascii="Arial" w:eastAsia="Times New Roman" w:hAnsi="Arial" w:cs="Arial"/>
          <w:color w:val="000000"/>
        </w:rPr>
        <w:t xml:space="preserve">. </w:t>
      </w:r>
    </w:p>
    <w:p w14:paraId="79D78A92" w14:textId="77777777" w:rsidR="00E9345B" w:rsidRDefault="007114A6" w:rsidP="008E1072">
      <w:pPr>
        <w:spacing w:before="240" w:after="240" w:line="240" w:lineRule="auto"/>
        <w:rPr>
          <w:rFonts w:ascii="Arial" w:eastAsia="Times New Roman" w:hAnsi="Arial" w:cs="Arial"/>
          <w:color w:val="000000"/>
        </w:rPr>
      </w:pPr>
      <w:r w:rsidRPr="00AB0ADB">
        <w:rPr>
          <w:rFonts w:ascii="Times New Roman" w:eastAsia="Times New Roman" w:hAnsi="Times New Roman" w:cs="Times New Roman"/>
        </w:rPr>
        <w:lastRenderedPageBreak/>
        <w:br/>
      </w:r>
      <w:r w:rsidR="008E1072">
        <w:rPr>
          <w:rFonts w:ascii="Times New Roman" w:eastAsia="Times New Roman" w:hAnsi="Times New Roman" w:cs="Times New Roman"/>
          <w:noProof/>
        </w:rPr>
        <w:drawing>
          <wp:inline distT="0" distB="0" distL="0" distR="0" wp14:anchorId="598B46CB" wp14:editId="4F27B42B">
            <wp:extent cx="5943600" cy="4305935"/>
            <wp:effectExtent l="19050" t="19050" r="19050" b="184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RT_SuccessByCourse.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4305935"/>
                    </a:xfrm>
                    <a:prstGeom prst="rect">
                      <a:avLst/>
                    </a:prstGeom>
                    <a:ln>
                      <a:solidFill>
                        <a:schemeClr val="bg2">
                          <a:lumMod val="50000"/>
                        </a:schemeClr>
                      </a:solidFill>
                    </a:ln>
                  </pic:spPr>
                </pic:pic>
              </a:graphicData>
            </a:graphic>
          </wp:inline>
        </w:drawing>
      </w:r>
      <w:r w:rsidRPr="00AB0ADB">
        <w:rPr>
          <w:rFonts w:ascii="Times New Roman" w:eastAsia="Times New Roman" w:hAnsi="Times New Roman" w:cs="Times New Roman"/>
        </w:rPr>
        <w:br/>
      </w:r>
    </w:p>
    <w:p w14:paraId="39E96EC0" w14:textId="70EE4DA8" w:rsidR="008E1072" w:rsidRDefault="00FC77AB" w:rsidP="008E1072">
      <w:pPr>
        <w:spacing w:before="240" w:after="240" w:line="240" w:lineRule="auto"/>
        <w:rPr>
          <w:rFonts w:ascii="Arial" w:eastAsia="Times New Roman" w:hAnsi="Arial" w:cs="Arial"/>
          <w:color w:val="000000"/>
        </w:rPr>
      </w:pPr>
      <w:r>
        <w:rPr>
          <w:rFonts w:ascii="Arial" w:eastAsia="Times New Roman" w:hAnsi="Arial" w:cs="Arial"/>
          <w:color w:val="000000"/>
        </w:rPr>
        <w:t>Course s</w:t>
      </w:r>
      <w:r w:rsidR="008E1072">
        <w:rPr>
          <w:rFonts w:ascii="Arial" w:eastAsia="Times New Roman" w:hAnsi="Arial" w:cs="Arial"/>
          <w:color w:val="000000"/>
        </w:rPr>
        <w:t>uccess rates</w:t>
      </w:r>
      <w:r>
        <w:rPr>
          <w:rFonts w:ascii="Arial" w:eastAsia="Times New Roman" w:hAnsi="Arial" w:cs="Arial"/>
          <w:color w:val="000000"/>
        </w:rPr>
        <w:t xml:space="preserve"> </w:t>
      </w:r>
      <w:r w:rsidR="008E1072">
        <w:rPr>
          <w:rFonts w:ascii="Arial" w:eastAsia="Times New Roman" w:hAnsi="Arial" w:cs="Arial"/>
          <w:color w:val="000000"/>
        </w:rPr>
        <w:t xml:space="preserve">ranged from </w:t>
      </w:r>
      <w:r>
        <w:rPr>
          <w:rFonts w:ascii="Arial" w:eastAsia="Times New Roman" w:hAnsi="Arial" w:cs="Arial"/>
          <w:color w:val="000000"/>
        </w:rPr>
        <w:t xml:space="preserve">a minimum of </w:t>
      </w:r>
      <w:r w:rsidR="008E1072">
        <w:rPr>
          <w:rFonts w:ascii="Arial" w:eastAsia="Times New Roman" w:hAnsi="Arial" w:cs="Arial"/>
          <w:color w:val="000000"/>
        </w:rPr>
        <w:t xml:space="preserve">70% in ART 250 to a </w:t>
      </w:r>
      <w:r>
        <w:rPr>
          <w:rFonts w:ascii="Arial" w:eastAsia="Times New Roman" w:hAnsi="Arial" w:cs="Arial"/>
          <w:color w:val="000000"/>
        </w:rPr>
        <w:t>maximum</w:t>
      </w:r>
      <w:r w:rsidR="008E1072">
        <w:rPr>
          <w:rFonts w:ascii="Arial" w:eastAsia="Times New Roman" w:hAnsi="Arial" w:cs="Arial"/>
          <w:color w:val="000000"/>
        </w:rPr>
        <w:t xml:space="preserve"> of 89% in ART 119. </w:t>
      </w:r>
      <w:r>
        <w:rPr>
          <w:rFonts w:ascii="Arial" w:eastAsia="Times New Roman" w:hAnsi="Arial" w:cs="Arial"/>
          <w:color w:val="000000"/>
        </w:rPr>
        <w:t>W</w:t>
      </w:r>
      <w:r w:rsidR="008E1072">
        <w:rPr>
          <w:rFonts w:ascii="Arial" w:eastAsia="Times New Roman" w:hAnsi="Arial" w:cs="Arial"/>
          <w:color w:val="000000"/>
        </w:rPr>
        <w:t xml:space="preserve">ithdraw rates for individual courses ranged from a </w:t>
      </w:r>
      <w:r>
        <w:rPr>
          <w:rFonts w:ascii="Arial" w:eastAsia="Times New Roman" w:hAnsi="Arial" w:cs="Arial"/>
          <w:color w:val="000000"/>
        </w:rPr>
        <w:t>max</w:t>
      </w:r>
      <w:r w:rsidR="008E1072">
        <w:rPr>
          <w:rFonts w:ascii="Arial" w:eastAsia="Times New Roman" w:hAnsi="Arial" w:cs="Arial"/>
          <w:color w:val="000000"/>
        </w:rPr>
        <w:t xml:space="preserve"> of 21% </w:t>
      </w:r>
      <w:r>
        <w:rPr>
          <w:rFonts w:ascii="Arial" w:eastAsia="Times New Roman" w:hAnsi="Arial" w:cs="Arial"/>
          <w:color w:val="000000"/>
        </w:rPr>
        <w:t>in</w:t>
      </w:r>
      <w:r w:rsidR="008E1072">
        <w:rPr>
          <w:rFonts w:ascii="Arial" w:eastAsia="Times New Roman" w:hAnsi="Arial" w:cs="Arial"/>
          <w:color w:val="000000"/>
        </w:rPr>
        <w:t xml:space="preserve"> ART 222 to a </w:t>
      </w:r>
      <w:r>
        <w:rPr>
          <w:rFonts w:ascii="Arial" w:eastAsia="Times New Roman" w:hAnsi="Arial" w:cs="Arial"/>
          <w:color w:val="000000"/>
        </w:rPr>
        <w:t>minimum</w:t>
      </w:r>
      <w:r w:rsidR="008E1072">
        <w:rPr>
          <w:rFonts w:ascii="Arial" w:eastAsia="Times New Roman" w:hAnsi="Arial" w:cs="Arial"/>
          <w:color w:val="000000"/>
        </w:rPr>
        <w:t xml:space="preserve"> of 4% </w:t>
      </w:r>
      <w:r>
        <w:rPr>
          <w:rFonts w:ascii="Arial" w:eastAsia="Times New Roman" w:hAnsi="Arial" w:cs="Arial"/>
          <w:color w:val="000000"/>
        </w:rPr>
        <w:t>in</w:t>
      </w:r>
      <w:r w:rsidR="008E1072">
        <w:rPr>
          <w:rFonts w:ascii="Arial" w:eastAsia="Times New Roman" w:hAnsi="Arial" w:cs="Arial"/>
          <w:color w:val="000000"/>
        </w:rPr>
        <w:t xml:space="preserve"> ART 214.</w:t>
      </w:r>
    </w:p>
    <w:p w14:paraId="04F54F14" w14:textId="77777777" w:rsidR="007114A6" w:rsidRPr="00AB0ADB" w:rsidRDefault="007114A6" w:rsidP="007114A6">
      <w:pPr>
        <w:spacing w:after="240"/>
        <w:rPr>
          <w:rFonts w:ascii="Times New Roman" w:eastAsia="Times New Roman" w:hAnsi="Times New Roman" w:cs="Times New Roman"/>
        </w:rPr>
      </w:pPr>
    </w:p>
    <w:p w14:paraId="51E760B8" w14:textId="77777777" w:rsidR="00371B70" w:rsidRDefault="00371B70">
      <w:pPr>
        <w:rPr>
          <w:rFonts w:ascii="Arial" w:eastAsia="Times New Roman" w:hAnsi="Arial" w:cs="Arial"/>
          <w:color w:val="000000"/>
          <w:u w:val="single"/>
        </w:rPr>
      </w:pPr>
      <w:r>
        <w:rPr>
          <w:rFonts w:ascii="Arial" w:eastAsia="Times New Roman" w:hAnsi="Arial" w:cs="Arial"/>
          <w:color w:val="000000"/>
          <w:u w:val="single"/>
        </w:rPr>
        <w:br w:type="page"/>
      </w:r>
    </w:p>
    <w:p w14:paraId="3476645C"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8B. Student Equity</w:t>
      </w:r>
    </w:p>
    <w:p w14:paraId="3CF4FE61" w14:textId="2FD6EAE7" w:rsidR="007114A6" w:rsidRPr="00CE622D"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p>
    <w:p w14:paraId="62FE7842" w14:textId="57585BBC" w:rsidR="004E01EA" w:rsidRDefault="004E01EA" w:rsidP="007114A6">
      <w:pPr>
        <w:spacing w:after="0"/>
        <w:rPr>
          <w:rFonts w:ascii="Times New Roman" w:eastAsia="Times New Roman" w:hAnsi="Times New Roman" w:cs="Times New Roman"/>
        </w:rPr>
      </w:pPr>
    </w:p>
    <w:p w14:paraId="770960A9" w14:textId="12CD3C4A" w:rsidR="00CB3E68" w:rsidRDefault="00CB3E68" w:rsidP="00CB3E68">
      <w:pPr>
        <w:rPr>
          <w:rFonts w:ascii="Arial" w:eastAsia="Times New Roman" w:hAnsi="Arial" w:cs="Arial"/>
          <w:color w:val="000000"/>
        </w:rPr>
      </w:pPr>
      <w:r>
        <w:rPr>
          <w:rFonts w:ascii="Arial" w:eastAsia="Times New Roman" w:hAnsi="Arial" w:cs="Arial"/>
        </w:rPr>
        <w:t xml:space="preserve">The Equity and Disproportionate Impact (DI) dashboard was used to identify subgroups that may have been </w:t>
      </w:r>
      <w:r w:rsidRPr="004E01EA">
        <w:rPr>
          <w:rFonts w:ascii="Arial" w:eastAsia="Times New Roman" w:hAnsi="Arial" w:cs="Arial"/>
        </w:rPr>
        <w:t>disproportionately impacted</w:t>
      </w:r>
      <w:r>
        <w:rPr>
          <w:rFonts w:ascii="Arial" w:eastAsia="Times New Roman" w:hAnsi="Arial" w:cs="Arial"/>
        </w:rPr>
        <w:t xml:space="preserve"> in Art and Art History classes in the most recent academic year (2022-2023)</w:t>
      </w:r>
      <w:r>
        <w:rPr>
          <w:rStyle w:val="FootnoteReference"/>
          <w:rFonts w:ascii="Arial" w:eastAsia="Times New Roman" w:hAnsi="Arial" w:cs="Arial"/>
        </w:rPr>
        <w:footnoteReference w:id="1"/>
      </w:r>
      <w:r>
        <w:rPr>
          <w:rFonts w:ascii="Arial" w:eastAsia="Times New Roman" w:hAnsi="Arial" w:cs="Arial"/>
        </w:rPr>
        <w:t xml:space="preserve">. </w:t>
      </w:r>
      <w:r>
        <w:rPr>
          <w:rFonts w:ascii="Arial" w:eastAsia="Times New Roman" w:hAnsi="Arial" w:cs="Arial"/>
          <w:color w:val="000000"/>
        </w:rPr>
        <w:t>The three metrics used to examine potential disproportionate impact were enrollment rates (referred as access), success rates, and withdraw rates. The rate for each subgroup was compared to either the college-wide rate (access) or the overall program-level rate (success and withdraws). The difference between the two rates is known as the ‘gap’ and may be referred to as a performance gap or equity gap. Student subgroups that may have been disproportionately impacted in Art appear below (see Table 1-3).</w:t>
      </w:r>
    </w:p>
    <w:p w14:paraId="3DCE2BE1" w14:textId="77777777" w:rsidR="00CB3E68" w:rsidRPr="001F284B" w:rsidRDefault="00CB3E68" w:rsidP="00CB3E68">
      <w:pPr>
        <w:rPr>
          <w:rFonts w:ascii="Arial" w:eastAsia="Times New Roman" w:hAnsi="Arial" w:cs="Arial"/>
          <w:b/>
        </w:rPr>
      </w:pPr>
      <w:r w:rsidRPr="001F284B">
        <w:rPr>
          <w:rFonts w:ascii="Arial" w:eastAsia="Times New Roman" w:hAnsi="Arial" w:cs="Arial"/>
          <w:b/>
        </w:rPr>
        <w:t>Access</w:t>
      </w:r>
    </w:p>
    <w:p w14:paraId="00078B77" w14:textId="23DA6578" w:rsidR="00E579CF" w:rsidRPr="00271D10" w:rsidRDefault="00CB3E68" w:rsidP="00271D10">
      <w:pPr>
        <w:spacing w:line="276" w:lineRule="auto"/>
        <w:rPr>
          <w:rFonts w:ascii="Arial" w:eastAsia="Times New Roman" w:hAnsi="Arial" w:cs="Arial"/>
        </w:rPr>
      </w:pPr>
      <w:r w:rsidRPr="001F284B">
        <w:rPr>
          <w:rFonts w:ascii="Arial" w:eastAsia="Times New Roman" w:hAnsi="Arial" w:cs="Arial"/>
          <w:color w:val="000000"/>
        </w:rPr>
        <w:t xml:space="preserve">Access is an indicator of what student subgroups are enrolling in courses, based on unique student counts. </w:t>
      </w:r>
      <w:r w:rsidR="002B12AF">
        <w:rPr>
          <w:rFonts w:ascii="Arial" w:eastAsia="Times New Roman" w:hAnsi="Arial" w:cs="Arial"/>
        </w:rPr>
        <w:t>Enrollment data revealed t</w:t>
      </w:r>
      <w:r w:rsidR="006D0A06">
        <w:rPr>
          <w:rFonts w:ascii="Arial" w:eastAsia="Times New Roman" w:hAnsi="Arial" w:cs="Arial"/>
        </w:rPr>
        <w:t>wo</w:t>
      </w:r>
      <w:r w:rsidR="00E579CF">
        <w:rPr>
          <w:rFonts w:ascii="Arial" w:eastAsia="Times New Roman" w:hAnsi="Arial" w:cs="Arial"/>
        </w:rPr>
        <w:t xml:space="preserve"> </w:t>
      </w:r>
      <w:r w:rsidR="006D0A06">
        <w:rPr>
          <w:rFonts w:ascii="Arial" w:eastAsia="Times New Roman" w:hAnsi="Arial" w:cs="Arial"/>
        </w:rPr>
        <w:t xml:space="preserve">student </w:t>
      </w:r>
      <w:r w:rsidR="00E579CF">
        <w:rPr>
          <w:rFonts w:ascii="Arial" w:eastAsia="Times New Roman" w:hAnsi="Arial" w:cs="Arial"/>
        </w:rPr>
        <w:t>sub</w:t>
      </w:r>
      <w:r w:rsidR="006D0A06">
        <w:rPr>
          <w:rFonts w:ascii="Arial" w:eastAsia="Times New Roman" w:hAnsi="Arial" w:cs="Arial"/>
        </w:rPr>
        <w:t>groups</w:t>
      </w:r>
      <w:r w:rsidR="00E579CF">
        <w:rPr>
          <w:rFonts w:ascii="Arial" w:eastAsia="Times New Roman" w:hAnsi="Arial" w:cs="Arial"/>
        </w:rPr>
        <w:t xml:space="preserve"> </w:t>
      </w:r>
      <w:r w:rsidR="002B12AF">
        <w:rPr>
          <w:rFonts w:ascii="Arial" w:eastAsia="Times New Roman" w:hAnsi="Arial" w:cs="Arial"/>
        </w:rPr>
        <w:t xml:space="preserve">were </w:t>
      </w:r>
      <w:r w:rsidR="00E579CF">
        <w:rPr>
          <w:rFonts w:ascii="Arial" w:eastAsia="Times New Roman" w:hAnsi="Arial" w:cs="Arial"/>
        </w:rPr>
        <w:t>underrepresented in Art and Art History classes</w:t>
      </w:r>
      <w:r w:rsidR="00D63818">
        <w:rPr>
          <w:rFonts w:ascii="Arial" w:eastAsia="Times New Roman" w:hAnsi="Arial" w:cs="Arial"/>
        </w:rPr>
        <w:t xml:space="preserve"> </w:t>
      </w:r>
      <w:r w:rsidRPr="001F284B">
        <w:rPr>
          <w:rFonts w:ascii="Arial" w:eastAsia="Times New Roman" w:hAnsi="Arial" w:cs="Arial"/>
        </w:rPr>
        <w:t>compared to the college-wide population</w:t>
      </w:r>
      <w:r w:rsidR="002B12AF">
        <w:rPr>
          <w:rFonts w:ascii="Arial" w:eastAsia="Times New Roman" w:hAnsi="Arial" w:cs="Arial"/>
        </w:rPr>
        <w:t xml:space="preserve"> (see Table 1)</w:t>
      </w:r>
      <w:r w:rsidR="006D0A06">
        <w:rPr>
          <w:rFonts w:ascii="Arial" w:eastAsia="Times New Roman" w:hAnsi="Arial" w:cs="Arial"/>
        </w:rPr>
        <w:t>.</w:t>
      </w:r>
      <w:r w:rsidR="00271D10">
        <w:rPr>
          <w:rFonts w:ascii="Arial" w:eastAsia="Times New Roman" w:hAnsi="Arial" w:cs="Arial"/>
        </w:rPr>
        <w:t xml:space="preserve"> </w:t>
      </w:r>
      <w:bookmarkStart w:id="0" w:name="_Hlk142162118"/>
      <w:r w:rsidR="00271D10">
        <w:rPr>
          <w:rFonts w:ascii="Arial" w:eastAsia="Times New Roman" w:hAnsi="Arial" w:cs="Arial"/>
        </w:rPr>
        <w:t>For instance, the proportion of students in Art with a unit load considered ‘less than part-time’ (fewer than 6 units) was 36.2 percentage points lower than the proportion of ‘less than part-time’ students enrolled college-wide.</w:t>
      </w:r>
    </w:p>
    <w:bookmarkEnd w:id="0"/>
    <w:p w14:paraId="764C27E1" w14:textId="7FF33A01" w:rsidR="00D9546A" w:rsidRDefault="006D0A06" w:rsidP="00271D10">
      <w:pPr>
        <w:spacing w:after="0" w:line="360" w:lineRule="auto"/>
        <w:rPr>
          <w:rFonts w:ascii="Arial" w:eastAsia="Times New Roman" w:hAnsi="Arial" w:cs="Arial"/>
          <w:color w:val="000000"/>
        </w:rPr>
      </w:pPr>
      <w:r>
        <w:rPr>
          <w:rFonts w:ascii="Arial" w:eastAsia="Times New Roman" w:hAnsi="Arial" w:cs="Arial"/>
          <w:color w:val="000000"/>
        </w:rPr>
        <w:t>Table 1.</w:t>
      </w:r>
    </w:p>
    <w:tbl>
      <w:tblPr>
        <w:tblStyle w:val="TableGrid"/>
        <w:tblW w:w="0" w:type="auto"/>
        <w:tblLook w:val="04A0" w:firstRow="1" w:lastRow="0" w:firstColumn="1" w:lastColumn="0" w:noHBand="0" w:noVBand="1"/>
      </w:tblPr>
      <w:tblGrid>
        <w:gridCol w:w="5665"/>
        <w:gridCol w:w="1260"/>
      </w:tblGrid>
      <w:tr w:rsidR="00CB3E68" w:rsidRPr="00A44E2A" w14:paraId="2E7EB6D2" w14:textId="77777777" w:rsidTr="0081760F">
        <w:tc>
          <w:tcPr>
            <w:tcW w:w="5665" w:type="dxa"/>
            <w:vAlign w:val="center"/>
          </w:tcPr>
          <w:p w14:paraId="01D80EF3" w14:textId="77777777" w:rsidR="00CB3E68" w:rsidRPr="00A44E2A" w:rsidRDefault="00CB3E68" w:rsidP="0081760F">
            <w:pPr>
              <w:rPr>
                <w:rFonts w:ascii="Arial" w:eastAsia="Times New Roman" w:hAnsi="Arial" w:cs="Arial"/>
                <w:b/>
                <w:color w:val="000000"/>
              </w:rPr>
            </w:pPr>
            <w:r w:rsidRPr="00A44E2A">
              <w:rPr>
                <w:rFonts w:ascii="Arial" w:eastAsia="Times New Roman" w:hAnsi="Arial" w:cs="Arial"/>
                <w:b/>
                <w:color w:val="000000"/>
              </w:rPr>
              <w:t>Student Subgroup</w:t>
            </w:r>
          </w:p>
        </w:tc>
        <w:tc>
          <w:tcPr>
            <w:tcW w:w="1260" w:type="dxa"/>
            <w:vAlign w:val="center"/>
          </w:tcPr>
          <w:p w14:paraId="58C23BD8" w14:textId="77777777" w:rsidR="00CB3E68" w:rsidRPr="00A44E2A" w:rsidRDefault="00CB3E68" w:rsidP="0081760F">
            <w:pPr>
              <w:jc w:val="right"/>
              <w:rPr>
                <w:rFonts w:ascii="Arial" w:eastAsia="Times New Roman" w:hAnsi="Arial" w:cs="Arial"/>
                <w:b/>
                <w:color w:val="000000"/>
              </w:rPr>
            </w:pPr>
            <w:r w:rsidRPr="00A44E2A">
              <w:rPr>
                <w:rFonts w:ascii="Arial" w:eastAsia="Times New Roman" w:hAnsi="Arial" w:cs="Arial"/>
                <w:b/>
                <w:color w:val="000000"/>
              </w:rPr>
              <w:t>Gap</w:t>
            </w:r>
          </w:p>
        </w:tc>
      </w:tr>
      <w:tr w:rsidR="00271D10" w14:paraId="349F0E8D" w14:textId="77777777" w:rsidTr="0081760F">
        <w:tc>
          <w:tcPr>
            <w:tcW w:w="5665" w:type="dxa"/>
            <w:vAlign w:val="center"/>
          </w:tcPr>
          <w:p w14:paraId="4E386F9A" w14:textId="1B9CC0B6" w:rsidR="00271D10" w:rsidRDefault="00271D10" w:rsidP="00271D10">
            <w:pPr>
              <w:rPr>
                <w:rFonts w:ascii="Arial" w:eastAsia="Times New Roman" w:hAnsi="Arial" w:cs="Arial"/>
                <w:color w:val="000000"/>
              </w:rPr>
            </w:pPr>
            <w:r>
              <w:rPr>
                <w:rFonts w:ascii="Arial" w:eastAsia="Times New Roman" w:hAnsi="Arial" w:cs="Arial"/>
                <w:color w:val="000000"/>
              </w:rPr>
              <w:t>Unit load - Less than part-time (less than 6 units)</w:t>
            </w:r>
          </w:p>
        </w:tc>
        <w:tc>
          <w:tcPr>
            <w:tcW w:w="1260" w:type="dxa"/>
            <w:vAlign w:val="center"/>
          </w:tcPr>
          <w:p w14:paraId="661E5490" w14:textId="5B2EA7A5" w:rsidR="00271D10" w:rsidRPr="001E7537" w:rsidRDefault="00271D10" w:rsidP="00271D10">
            <w:pPr>
              <w:jc w:val="right"/>
              <w:rPr>
                <w:rFonts w:ascii="Arial" w:eastAsia="Times New Roman" w:hAnsi="Arial" w:cs="Arial"/>
                <w:color w:val="000000"/>
              </w:rPr>
            </w:pPr>
            <w:r>
              <w:rPr>
                <w:rFonts w:ascii="Arial" w:eastAsia="Times New Roman" w:hAnsi="Arial" w:cs="Arial"/>
                <w:color w:val="000000"/>
              </w:rPr>
              <w:t>-</w:t>
            </w:r>
            <w:r w:rsidRPr="001E7537">
              <w:rPr>
                <w:rFonts w:ascii="Arial" w:eastAsia="Times New Roman" w:hAnsi="Arial" w:cs="Arial"/>
                <w:color w:val="000000"/>
              </w:rPr>
              <w:t>36.2</w:t>
            </w:r>
          </w:p>
        </w:tc>
      </w:tr>
      <w:tr w:rsidR="00271D10" w14:paraId="56962B36" w14:textId="77777777" w:rsidTr="0081760F">
        <w:tc>
          <w:tcPr>
            <w:tcW w:w="5665" w:type="dxa"/>
            <w:vAlign w:val="center"/>
          </w:tcPr>
          <w:p w14:paraId="54FE02D3" w14:textId="3007B3E1" w:rsidR="00271D10" w:rsidRDefault="00271D10" w:rsidP="00271D10">
            <w:pPr>
              <w:rPr>
                <w:rFonts w:ascii="Arial" w:eastAsia="Times New Roman" w:hAnsi="Arial" w:cs="Arial"/>
                <w:color w:val="000000"/>
              </w:rPr>
            </w:pPr>
            <w:r>
              <w:rPr>
                <w:rFonts w:ascii="Arial" w:eastAsia="Times New Roman" w:hAnsi="Arial" w:cs="Arial"/>
                <w:color w:val="000000"/>
              </w:rPr>
              <w:t>Not low income</w:t>
            </w:r>
          </w:p>
        </w:tc>
        <w:tc>
          <w:tcPr>
            <w:tcW w:w="1260" w:type="dxa"/>
            <w:vAlign w:val="center"/>
          </w:tcPr>
          <w:p w14:paraId="2FBF3D0F" w14:textId="5311A21D" w:rsidR="00271D10" w:rsidRDefault="00271D10" w:rsidP="00271D10">
            <w:pPr>
              <w:jc w:val="right"/>
              <w:rPr>
                <w:rFonts w:ascii="Arial" w:eastAsia="Times New Roman" w:hAnsi="Arial" w:cs="Arial"/>
                <w:color w:val="000000"/>
              </w:rPr>
            </w:pPr>
            <w:r w:rsidRPr="00364669">
              <w:rPr>
                <w:rFonts w:ascii="Arial" w:eastAsia="Times New Roman" w:hAnsi="Arial" w:cs="Arial"/>
                <w:color w:val="000000"/>
              </w:rPr>
              <w:t>-8.4</w:t>
            </w:r>
          </w:p>
        </w:tc>
      </w:tr>
    </w:tbl>
    <w:p w14:paraId="78327209" w14:textId="10DD15B0" w:rsidR="00F51BB8" w:rsidRDefault="00F51BB8" w:rsidP="00A44E2A">
      <w:pPr>
        <w:rPr>
          <w:rFonts w:ascii="Arial" w:hAnsi="Arial" w:cs="Arial"/>
          <w:color w:val="000000"/>
        </w:rPr>
      </w:pPr>
    </w:p>
    <w:p w14:paraId="4EB33D2D" w14:textId="40EB30D0" w:rsidR="004578B1" w:rsidRPr="004578B1" w:rsidRDefault="004578B1" w:rsidP="00A44E2A">
      <w:pPr>
        <w:rPr>
          <w:rFonts w:ascii="Arial" w:hAnsi="Arial" w:cs="Arial"/>
          <w:b/>
          <w:color w:val="000000"/>
        </w:rPr>
      </w:pPr>
      <w:r w:rsidRPr="004578B1">
        <w:rPr>
          <w:rFonts w:ascii="Arial" w:hAnsi="Arial" w:cs="Arial"/>
          <w:b/>
          <w:color w:val="000000"/>
        </w:rPr>
        <w:t>Success</w:t>
      </w:r>
    </w:p>
    <w:p w14:paraId="5D3FB60A" w14:textId="78D43767" w:rsidR="00A90F94" w:rsidRDefault="00A90F94" w:rsidP="00A90F94">
      <w:pPr>
        <w:spacing w:line="276" w:lineRule="auto"/>
        <w:rPr>
          <w:rFonts w:ascii="Arial" w:eastAsia="Times New Roman" w:hAnsi="Arial" w:cs="Arial"/>
          <w:color w:val="000000"/>
        </w:rPr>
      </w:pPr>
      <w:r w:rsidRPr="001C2E68">
        <w:rPr>
          <w:rFonts w:ascii="Arial" w:eastAsia="Times New Roman" w:hAnsi="Arial" w:cs="Arial"/>
          <w:color w:val="000000"/>
        </w:rPr>
        <w:t xml:space="preserve">Success is the rate at which different student subgroups pass courses and is based on enrollments. </w:t>
      </w:r>
      <w:r>
        <w:rPr>
          <w:rFonts w:ascii="Arial" w:eastAsia="Times New Roman" w:hAnsi="Arial" w:cs="Arial"/>
          <w:color w:val="000000"/>
        </w:rPr>
        <w:t>The success rate for different subgroups in Art was compared to the overall success rate in Art. The difference between the two rates (the gap) revealed three subgroups may have been disproportionately impacted (see Table 2). For example, the success rate for Hispanic males enrolled in hybrid sections was 29.7 percentage points lower than the overall success rate in Art during the 2022-2023 academic year.</w:t>
      </w:r>
    </w:p>
    <w:p w14:paraId="69303316" w14:textId="3CEA146E" w:rsidR="00A90F94" w:rsidRDefault="00A90F94" w:rsidP="00A90F94">
      <w:pPr>
        <w:spacing w:after="0" w:line="360" w:lineRule="auto"/>
        <w:rPr>
          <w:rFonts w:ascii="Arial" w:eastAsia="Times New Roman" w:hAnsi="Arial" w:cs="Arial"/>
          <w:color w:val="000000"/>
        </w:rPr>
      </w:pPr>
      <w:r>
        <w:rPr>
          <w:rFonts w:ascii="Arial" w:eastAsia="Times New Roman" w:hAnsi="Arial" w:cs="Arial"/>
          <w:color w:val="000000"/>
        </w:rPr>
        <w:t>Table 2.</w:t>
      </w:r>
    </w:p>
    <w:tbl>
      <w:tblPr>
        <w:tblStyle w:val="TableGrid"/>
        <w:tblW w:w="0" w:type="auto"/>
        <w:tblLook w:val="04A0" w:firstRow="1" w:lastRow="0" w:firstColumn="1" w:lastColumn="0" w:noHBand="0" w:noVBand="1"/>
      </w:tblPr>
      <w:tblGrid>
        <w:gridCol w:w="5665"/>
        <w:gridCol w:w="1260"/>
      </w:tblGrid>
      <w:tr w:rsidR="00A90F94" w:rsidRPr="00A44E2A" w14:paraId="6D5E34E3" w14:textId="77777777" w:rsidTr="0081760F">
        <w:tc>
          <w:tcPr>
            <w:tcW w:w="5665" w:type="dxa"/>
            <w:vAlign w:val="center"/>
          </w:tcPr>
          <w:p w14:paraId="7924B167" w14:textId="77777777" w:rsidR="00A90F94" w:rsidRPr="00A44E2A" w:rsidRDefault="00A90F94" w:rsidP="0081760F">
            <w:pPr>
              <w:rPr>
                <w:rFonts w:ascii="Arial" w:eastAsia="Times New Roman" w:hAnsi="Arial" w:cs="Arial"/>
                <w:b/>
                <w:color w:val="000000"/>
              </w:rPr>
            </w:pPr>
            <w:r w:rsidRPr="00A44E2A">
              <w:rPr>
                <w:rFonts w:ascii="Arial" w:eastAsia="Times New Roman" w:hAnsi="Arial" w:cs="Arial"/>
                <w:b/>
                <w:color w:val="000000"/>
              </w:rPr>
              <w:t>Student Subgroup</w:t>
            </w:r>
          </w:p>
        </w:tc>
        <w:tc>
          <w:tcPr>
            <w:tcW w:w="1260" w:type="dxa"/>
            <w:vAlign w:val="center"/>
          </w:tcPr>
          <w:p w14:paraId="0FB6A82B" w14:textId="77777777" w:rsidR="00A90F94" w:rsidRPr="00A44E2A" w:rsidRDefault="00A90F94" w:rsidP="0081760F">
            <w:pPr>
              <w:jc w:val="right"/>
              <w:rPr>
                <w:rFonts w:ascii="Arial" w:eastAsia="Times New Roman" w:hAnsi="Arial" w:cs="Arial"/>
                <w:b/>
                <w:color w:val="000000"/>
              </w:rPr>
            </w:pPr>
            <w:r w:rsidRPr="00A44E2A">
              <w:rPr>
                <w:rFonts w:ascii="Arial" w:eastAsia="Times New Roman" w:hAnsi="Arial" w:cs="Arial"/>
                <w:b/>
                <w:color w:val="000000"/>
              </w:rPr>
              <w:t>Gap</w:t>
            </w:r>
          </w:p>
        </w:tc>
      </w:tr>
      <w:tr w:rsidR="00A90F94" w14:paraId="3AE0F9EB" w14:textId="77777777" w:rsidTr="0081760F">
        <w:tc>
          <w:tcPr>
            <w:tcW w:w="5665" w:type="dxa"/>
            <w:vAlign w:val="center"/>
          </w:tcPr>
          <w:p w14:paraId="521FDC4E" w14:textId="449FDB6C" w:rsidR="00A90F94" w:rsidRDefault="00182E77" w:rsidP="0081760F">
            <w:pPr>
              <w:rPr>
                <w:rFonts w:ascii="Arial" w:eastAsia="Times New Roman" w:hAnsi="Arial" w:cs="Arial"/>
                <w:color w:val="000000"/>
              </w:rPr>
            </w:pPr>
            <w:r>
              <w:rPr>
                <w:rFonts w:ascii="Arial" w:eastAsia="Times New Roman" w:hAnsi="Arial" w:cs="Arial"/>
                <w:color w:val="000000"/>
              </w:rPr>
              <w:t xml:space="preserve">Course modality Hybrid: </w:t>
            </w:r>
            <w:r w:rsidR="00A90F94">
              <w:rPr>
                <w:rFonts w:ascii="Arial" w:eastAsia="Times New Roman" w:hAnsi="Arial" w:cs="Arial"/>
                <w:color w:val="000000"/>
              </w:rPr>
              <w:t xml:space="preserve">Hispanic </w:t>
            </w:r>
            <w:r>
              <w:rPr>
                <w:rFonts w:ascii="Arial" w:eastAsia="Times New Roman" w:hAnsi="Arial" w:cs="Arial"/>
                <w:color w:val="000000"/>
              </w:rPr>
              <w:t>M</w:t>
            </w:r>
            <w:r w:rsidR="00A90F94">
              <w:rPr>
                <w:rFonts w:ascii="Arial" w:eastAsia="Times New Roman" w:hAnsi="Arial" w:cs="Arial"/>
                <w:color w:val="000000"/>
              </w:rPr>
              <w:t>ales</w:t>
            </w:r>
          </w:p>
        </w:tc>
        <w:tc>
          <w:tcPr>
            <w:tcW w:w="1260" w:type="dxa"/>
            <w:vAlign w:val="center"/>
          </w:tcPr>
          <w:p w14:paraId="2B536F48" w14:textId="5870915C" w:rsidR="00A90F94" w:rsidRPr="001E7537" w:rsidRDefault="00A90F94" w:rsidP="0081760F">
            <w:pPr>
              <w:jc w:val="right"/>
              <w:rPr>
                <w:rFonts w:ascii="Arial" w:eastAsia="Times New Roman" w:hAnsi="Arial" w:cs="Arial"/>
                <w:color w:val="000000"/>
              </w:rPr>
            </w:pPr>
            <w:r>
              <w:rPr>
                <w:rFonts w:ascii="Arial" w:eastAsia="Times New Roman" w:hAnsi="Arial" w:cs="Arial"/>
                <w:color w:val="000000"/>
              </w:rPr>
              <w:t>-29</w:t>
            </w:r>
            <w:r w:rsidRPr="001E7537">
              <w:rPr>
                <w:rFonts w:ascii="Arial" w:eastAsia="Times New Roman" w:hAnsi="Arial" w:cs="Arial"/>
                <w:color w:val="000000"/>
              </w:rPr>
              <w:t>.</w:t>
            </w:r>
            <w:r>
              <w:rPr>
                <w:rFonts w:ascii="Arial" w:eastAsia="Times New Roman" w:hAnsi="Arial" w:cs="Arial"/>
                <w:color w:val="000000"/>
              </w:rPr>
              <w:t>7</w:t>
            </w:r>
          </w:p>
        </w:tc>
      </w:tr>
      <w:tr w:rsidR="00A90F94" w14:paraId="46567E7D" w14:textId="77777777" w:rsidTr="0081760F">
        <w:tc>
          <w:tcPr>
            <w:tcW w:w="5665" w:type="dxa"/>
            <w:vAlign w:val="center"/>
          </w:tcPr>
          <w:p w14:paraId="63E08143" w14:textId="0BB5391C" w:rsidR="00A90F94" w:rsidRDefault="00182E77" w:rsidP="00A90F94">
            <w:pPr>
              <w:rPr>
                <w:rFonts w:ascii="Arial" w:eastAsia="Times New Roman" w:hAnsi="Arial" w:cs="Arial"/>
                <w:color w:val="000000"/>
              </w:rPr>
            </w:pPr>
            <w:r>
              <w:rPr>
                <w:rFonts w:ascii="Arial" w:eastAsia="Times New Roman" w:hAnsi="Arial" w:cs="Arial"/>
                <w:color w:val="000000"/>
              </w:rPr>
              <w:t>Course modality Hybrid: Males</w:t>
            </w:r>
          </w:p>
        </w:tc>
        <w:tc>
          <w:tcPr>
            <w:tcW w:w="1260" w:type="dxa"/>
            <w:vAlign w:val="center"/>
          </w:tcPr>
          <w:p w14:paraId="36CBDFD3" w14:textId="7B5C21E5" w:rsidR="00A90F94" w:rsidRDefault="00A90F94" w:rsidP="00A90F94">
            <w:pPr>
              <w:jc w:val="right"/>
              <w:rPr>
                <w:rFonts w:ascii="Arial" w:eastAsia="Times New Roman" w:hAnsi="Arial" w:cs="Arial"/>
                <w:color w:val="000000"/>
              </w:rPr>
            </w:pPr>
            <w:r w:rsidRPr="00364669">
              <w:rPr>
                <w:rFonts w:ascii="Arial" w:eastAsia="Times New Roman" w:hAnsi="Arial" w:cs="Arial"/>
                <w:color w:val="000000"/>
              </w:rPr>
              <w:t>-</w:t>
            </w:r>
            <w:r>
              <w:rPr>
                <w:rFonts w:ascii="Arial" w:eastAsia="Times New Roman" w:hAnsi="Arial" w:cs="Arial"/>
                <w:color w:val="000000"/>
              </w:rPr>
              <w:t>21.5</w:t>
            </w:r>
          </w:p>
        </w:tc>
      </w:tr>
      <w:tr w:rsidR="00A90F94" w14:paraId="5C9272CB" w14:textId="77777777" w:rsidTr="0081760F">
        <w:tc>
          <w:tcPr>
            <w:tcW w:w="5665" w:type="dxa"/>
            <w:vAlign w:val="center"/>
          </w:tcPr>
          <w:p w14:paraId="75F75A32" w14:textId="0FC0C865" w:rsidR="00A90F94" w:rsidRDefault="00A90F94" w:rsidP="00A90F94">
            <w:pPr>
              <w:rPr>
                <w:rFonts w:ascii="Arial" w:eastAsia="Times New Roman" w:hAnsi="Arial" w:cs="Arial"/>
                <w:color w:val="000000"/>
              </w:rPr>
            </w:pPr>
            <w:r>
              <w:rPr>
                <w:rFonts w:ascii="Arial" w:eastAsia="Times New Roman" w:hAnsi="Arial" w:cs="Arial"/>
                <w:color w:val="000000"/>
              </w:rPr>
              <w:t>Veterans</w:t>
            </w:r>
          </w:p>
        </w:tc>
        <w:tc>
          <w:tcPr>
            <w:tcW w:w="1260" w:type="dxa"/>
            <w:vAlign w:val="center"/>
          </w:tcPr>
          <w:p w14:paraId="2D4C20C8" w14:textId="4B13619D" w:rsidR="00A90F94" w:rsidRPr="00364669" w:rsidRDefault="00A90F94" w:rsidP="00A90F94">
            <w:pPr>
              <w:jc w:val="right"/>
              <w:rPr>
                <w:rFonts w:ascii="Arial" w:eastAsia="Times New Roman" w:hAnsi="Arial" w:cs="Arial"/>
                <w:color w:val="000000"/>
              </w:rPr>
            </w:pPr>
            <w:r>
              <w:rPr>
                <w:rFonts w:ascii="Arial" w:eastAsia="Times New Roman" w:hAnsi="Arial" w:cs="Arial"/>
                <w:color w:val="000000"/>
              </w:rPr>
              <w:t>-26.1</w:t>
            </w:r>
          </w:p>
        </w:tc>
      </w:tr>
    </w:tbl>
    <w:p w14:paraId="4BA92D0A" w14:textId="77777777" w:rsidR="00A90F94" w:rsidRDefault="00A90F94" w:rsidP="005F1CBB">
      <w:pPr>
        <w:rPr>
          <w:rFonts w:ascii="Arial" w:eastAsia="Times New Roman" w:hAnsi="Arial" w:cs="Arial"/>
          <w:color w:val="000000"/>
        </w:rPr>
      </w:pPr>
    </w:p>
    <w:p w14:paraId="7720C4BE" w14:textId="7D2C1120" w:rsidR="00FA5D5A" w:rsidRPr="00FA5D5A" w:rsidRDefault="00FA5D5A" w:rsidP="004E01EA">
      <w:pPr>
        <w:rPr>
          <w:rFonts w:ascii="Arial" w:eastAsia="Times New Roman" w:hAnsi="Arial" w:cs="Arial"/>
          <w:b/>
          <w:color w:val="000000"/>
        </w:rPr>
      </w:pPr>
      <w:r w:rsidRPr="00FA5D5A">
        <w:rPr>
          <w:rFonts w:ascii="Arial" w:eastAsia="Times New Roman" w:hAnsi="Arial" w:cs="Arial"/>
          <w:b/>
          <w:color w:val="000000"/>
        </w:rPr>
        <w:lastRenderedPageBreak/>
        <w:t>Withdraws</w:t>
      </w:r>
    </w:p>
    <w:p w14:paraId="6C3CF8AB" w14:textId="07EFCA52" w:rsidR="00602FD9" w:rsidRPr="003117ED" w:rsidRDefault="00A90F94" w:rsidP="004E01EA">
      <w:pPr>
        <w:rPr>
          <w:rFonts w:ascii="Arial" w:eastAsia="Times New Roman" w:hAnsi="Arial" w:cs="Arial"/>
          <w:color w:val="000000"/>
        </w:rPr>
      </w:pPr>
      <w:r w:rsidRPr="001C2E68">
        <w:rPr>
          <w:rFonts w:ascii="Arial" w:eastAsia="Times New Roman" w:hAnsi="Arial" w:cs="Arial"/>
          <w:color w:val="000000"/>
        </w:rPr>
        <w:t>Withdraws is the rate at which a student withdraws from a course, with higher numbers being worse, as they indicate greater withdraw rates.</w:t>
      </w:r>
      <w:r>
        <w:rPr>
          <w:rFonts w:ascii="Arial" w:eastAsia="Times New Roman" w:hAnsi="Arial" w:cs="Arial"/>
          <w:color w:val="000000"/>
        </w:rPr>
        <w:t xml:space="preserve"> The withdraw rates for subgroups in Art and Art History were compared to the overall withdraw rate for the program. </w:t>
      </w:r>
      <w:r w:rsidR="003117ED" w:rsidRPr="003117ED">
        <w:rPr>
          <w:rFonts w:ascii="Arial" w:eastAsia="Times New Roman" w:hAnsi="Arial" w:cs="Arial"/>
          <w:color w:val="000000"/>
        </w:rPr>
        <w:t xml:space="preserve">There was no </w:t>
      </w:r>
      <w:r>
        <w:rPr>
          <w:rFonts w:ascii="Arial" w:eastAsia="Times New Roman" w:hAnsi="Arial" w:cs="Arial"/>
          <w:color w:val="000000"/>
        </w:rPr>
        <w:t xml:space="preserve">evidence of </w:t>
      </w:r>
      <w:r w:rsidR="00FA5D5A">
        <w:rPr>
          <w:rFonts w:ascii="Arial" w:eastAsia="Times New Roman" w:hAnsi="Arial" w:cs="Arial"/>
          <w:color w:val="000000"/>
        </w:rPr>
        <w:t>DI</w:t>
      </w:r>
      <w:r w:rsidR="003117ED" w:rsidRPr="003117ED">
        <w:rPr>
          <w:rFonts w:ascii="Arial" w:eastAsia="Times New Roman" w:hAnsi="Arial" w:cs="Arial"/>
          <w:color w:val="000000"/>
        </w:rPr>
        <w:t xml:space="preserve"> for withdraw rates</w:t>
      </w:r>
      <w:r>
        <w:rPr>
          <w:rFonts w:ascii="Arial" w:eastAsia="Times New Roman" w:hAnsi="Arial" w:cs="Arial"/>
          <w:color w:val="000000"/>
        </w:rPr>
        <w:t xml:space="preserve"> in Art</w:t>
      </w:r>
      <w:r w:rsidR="003117ED" w:rsidRPr="003117ED">
        <w:rPr>
          <w:rFonts w:ascii="Arial" w:eastAsia="Times New Roman" w:hAnsi="Arial" w:cs="Arial"/>
          <w:color w:val="000000"/>
        </w:rPr>
        <w:t>.</w:t>
      </w:r>
    </w:p>
    <w:p w14:paraId="11AD2B2D" w14:textId="46A067B5" w:rsidR="00371B70" w:rsidRDefault="00371B70" w:rsidP="004E01EA">
      <w:pPr>
        <w:rPr>
          <w:rFonts w:ascii="Arial" w:eastAsia="Times New Roman" w:hAnsi="Arial" w:cs="Arial"/>
          <w:color w:val="000000"/>
          <w:u w:val="single"/>
        </w:rPr>
      </w:pPr>
      <w:r>
        <w:rPr>
          <w:rFonts w:ascii="Arial" w:eastAsia="Times New Roman" w:hAnsi="Arial" w:cs="Arial"/>
          <w:color w:val="000000"/>
          <w:u w:val="single"/>
        </w:rPr>
        <w:br w:type="page"/>
      </w:r>
    </w:p>
    <w:p w14:paraId="3B5E0D74" w14:textId="77777777" w:rsidR="007114A6" w:rsidRPr="00F35B6A" w:rsidRDefault="007114A6" w:rsidP="007114A6">
      <w:pPr>
        <w:spacing w:after="0"/>
        <w:rPr>
          <w:rFonts w:ascii="Times New Roman" w:eastAsia="Times New Roman" w:hAnsi="Times New Roman" w:cs="Times New Roman"/>
          <w:b/>
        </w:rPr>
      </w:pPr>
      <w:r w:rsidRPr="00F35B6A">
        <w:rPr>
          <w:rFonts w:ascii="Arial" w:eastAsia="Times New Roman" w:hAnsi="Arial" w:cs="Arial"/>
          <w:b/>
          <w:color w:val="000000"/>
          <w:u w:val="single"/>
        </w:rPr>
        <w:lastRenderedPageBreak/>
        <w:t>8C. Completion – Success Online</w:t>
      </w:r>
    </w:p>
    <w:p w14:paraId="2236E625" w14:textId="77777777" w:rsidR="007114A6" w:rsidRPr="00F35B6A" w:rsidRDefault="007114A6" w:rsidP="007114A6">
      <w:pPr>
        <w:spacing w:after="0"/>
        <w:rPr>
          <w:rFonts w:ascii="Times New Roman" w:eastAsia="Times New Roman" w:hAnsi="Times New Roman" w:cs="Times New Roman"/>
          <w:b/>
        </w:rPr>
      </w:pPr>
      <w:r w:rsidRPr="00F35B6A">
        <w:rPr>
          <w:rFonts w:ascii="Arial" w:eastAsia="Times New Roman" w:hAnsi="Arial" w:cs="Arial"/>
          <w:b/>
          <w:color w:val="000000"/>
        </w:rPr>
        <w:t>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p>
    <w:p w14:paraId="2F27EC77" w14:textId="77777777" w:rsidR="007114A6" w:rsidRDefault="007114A6" w:rsidP="007114A6">
      <w:pPr>
        <w:rPr>
          <w:rFonts w:ascii="Times New Roman" w:eastAsia="Times New Roman" w:hAnsi="Times New Roman" w:cs="Times New Roman"/>
        </w:rPr>
      </w:pPr>
      <w:r w:rsidRPr="00F35B6A">
        <w:rPr>
          <w:rFonts w:ascii="Times New Roman" w:eastAsia="Times New Roman" w:hAnsi="Times New Roman" w:cs="Times New Roman"/>
          <w:b/>
        </w:rPr>
        <w:br/>
      </w:r>
      <w:r w:rsidRPr="00AB0ADB">
        <w:rPr>
          <w:rFonts w:ascii="Times New Roman" w:eastAsia="Times New Roman" w:hAnsi="Times New Roman" w:cs="Times New Roman"/>
        </w:rPr>
        <w:br/>
      </w:r>
      <w:r w:rsidR="008E1072">
        <w:rPr>
          <w:rFonts w:ascii="Times New Roman" w:eastAsia="Times New Roman" w:hAnsi="Times New Roman" w:cs="Times New Roman"/>
          <w:noProof/>
        </w:rPr>
        <w:drawing>
          <wp:inline distT="0" distB="0" distL="0" distR="0" wp14:anchorId="20B21B09" wp14:editId="2B9BB07A">
            <wp:extent cx="3739896" cy="4590288"/>
            <wp:effectExtent l="19050" t="19050" r="13335" b="203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RT_SuccessByModality.png"/>
                    <pic:cNvPicPr/>
                  </pic:nvPicPr>
                  <pic:blipFill>
                    <a:blip r:embed="rId17">
                      <a:extLst>
                        <a:ext uri="{28A0092B-C50C-407E-A947-70E740481C1C}">
                          <a14:useLocalDpi xmlns:a14="http://schemas.microsoft.com/office/drawing/2010/main" val="0"/>
                        </a:ext>
                      </a:extLst>
                    </a:blip>
                    <a:stretch>
                      <a:fillRect/>
                    </a:stretch>
                  </pic:blipFill>
                  <pic:spPr>
                    <a:xfrm>
                      <a:off x="0" y="0"/>
                      <a:ext cx="3739896" cy="4590288"/>
                    </a:xfrm>
                    <a:prstGeom prst="rect">
                      <a:avLst/>
                    </a:prstGeom>
                    <a:ln>
                      <a:solidFill>
                        <a:schemeClr val="bg2">
                          <a:lumMod val="50000"/>
                        </a:schemeClr>
                      </a:solidFill>
                    </a:ln>
                  </pic:spPr>
                </pic:pic>
              </a:graphicData>
            </a:graphic>
          </wp:inline>
        </w:drawing>
      </w:r>
    </w:p>
    <w:p w14:paraId="38E99018" w14:textId="77777777" w:rsidR="004604DA" w:rsidRDefault="00915C51" w:rsidP="007114A6">
      <w:pPr>
        <w:rPr>
          <w:rFonts w:ascii="Arial" w:eastAsia="Times New Roman" w:hAnsi="Arial" w:cs="Arial"/>
          <w:color w:val="000000"/>
        </w:rPr>
      </w:pPr>
      <w:r>
        <w:rPr>
          <w:rFonts w:ascii="Arial" w:eastAsia="Times New Roman" w:hAnsi="Arial" w:cs="Arial"/>
          <w:color w:val="000000"/>
        </w:rPr>
        <w:t>In 2020-</w:t>
      </w:r>
      <w:r w:rsidR="00A90F94">
        <w:rPr>
          <w:rFonts w:ascii="Arial" w:eastAsia="Times New Roman" w:hAnsi="Arial" w:cs="Arial"/>
          <w:color w:val="000000"/>
        </w:rPr>
        <w:t>2021</w:t>
      </w:r>
      <w:r w:rsidR="00EF5E14">
        <w:rPr>
          <w:rFonts w:ascii="Arial" w:eastAsia="Times New Roman" w:hAnsi="Arial" w:cs="Arial"/>
          <w:color w:val="000000"/>
        </w:rPr>
        <w:t>,</w:t>
      </w:r>
      <w:r>
        <w:rPr>
          <w:rFonts w:ascii="Arial" w:eastAsia="Times New Roman" w:hAnsi="Arial" w:cs="Arial"/>
          <w:color w:val="000000"/>
        </w:rPr>
        <w:t xml:space="preserve"> s</w:t>
      </w:r>
      <w:r w:rsidR="008E1072" w:rsidRPr="00231763">
        <w:rPr>
          <w:rFonts w:ascii="Arial" w:eastAsia="Times New Roman" w:hAnsi="Arial" w:cs="Arial"/>
          <w:color w:val="000000"/>
        </w:rPr>
        <w:t xml:space="preserve">uccess </w:t>
      </w:r>
      <w:r w:rsidR="008E1072">
        <w:rPr>
          <w:rFonts w:ascii="Arial" w:eastAsia="Times New Roman" w:hAnsi="Arial" w:cs="Arial"/>
          <w:color w:val="000000"/>
        </w:rPr>
        <w:t xml:space="preserve">rates </w:t>
      </w:r>
      <w:r w:rsidR="008E1072" w:rsidRPr="00231763">
        <w:rPr>
          <w:rFonts w:ascii="Arial" w:eastAsia="Times New Roman" w:hAnsi="Arial" w:cs="Arial"/>
          <w:color w:val="000000"/>
        </w:rPr>
        <w:t>for face</w:t>
      </w:r>
      <w:r w:rsidR="008E1072">
        <w:rPr>
          <w:rFonts w:ascii="Arial" w:eastAsia="Times New Roman" w:hAnsi="Arial" w:cs="Arial"/>
          <w:color w:val="000000"/>
        </w:rPr>
        <w:t>-</w:t>
      </w:r>
      <w:r w:rsidR="008E1072" w:rsidRPr="00231763">
        <w:rPr>
          <w:rFonts w:ascii="Arial" w:eastAsia="Times New Roman" w:hAnsi="Arial" w:cs="Arial"/>
          <w:color w:val="000000"/>
        </w:rPr>
        <w:t>to</w:t>
      </w:r>
      <w:r w:rsidR="008E1072">
        <w:rPr>
          <w:rFonts w:ascii="Arial" w:eastAsia="Times New Roman" w:hAnsi="Arial" w:cs="Arial"/>
          <w:color w:val="000000"/>
        </w:rPr>
        <w:t>-</w:t>
      </w:r>
      <w:r w:rsidR="008E1072" w:rsidRPr="00231763">
        <w:rPr>
          <w:rFonts w:ascii="Arial" w:eastAsia="Times New Roman" w:hAnsi="Arial" w:cs="Arial"/>
          <w:color w:val="000000"/>
        </w:rPr>
        <w:t>face</w:t>
      </w:r>
      <w:r w:rsidR="008E1072">
        <w:rPr>
          <w:rFonts w:ascii="Arial" w:eastAsia="Times New Roman" w:hAnsi="Arial" w:cs="Arial"/>
          <w:color w:val="000000"/>
        </w:rPr>
        <w:t xml:space="preserve"> </w:t>
      </w:r>
      <w:r>
        <w:rPr>
          <w:rFonts w:ascii="Arial" w:eastAsia="Times New Roman" w:hAnsi="Arial" w:cs="Arial"/>
          <w:color w:val="000000"/>
        </w:rPr>
        <w:t>sections</w:t>
      </w:r>
      <w:r w:rsidR="008E1072" w:rsidRPr="00231763">
        <w:rPr>
          <w:rFonts w:ascii="Arial" w:eastAsia="Times New Roman" w:hAnsi="Arial" w:cs="Arial"/>
          <w:color w:val="000000"/>
        </w:rPr>
        <w:t xml:space="preserve"> </w:t>
      </w:r>
      <w:r>
        <w:rPr>
          <w:rFonts w:ascii="Arial" w:eastAsia="Times New Roman" w:hAnsi="Arial" w:cs="Arial"/>
          <w:color w:val="000000"/>
        </w:rPr>
        <w:t xml:space="preserve">in Art </w:t>
      </w:r>
      <w:r w:rsidR="008E1072" w:rsidRPr="00231763">
        <w:rPr>
          <w:rFonts w:ascii="Arial" w:eastAsia="Times New Roman" w:hAnsi="Arial" w:cs="Arial"/>
          <w:color w:val="000000"/>
        </w:rPr>
        <w:t>w</w:t>
      </w:r>
      <w:r w:rsidR="008E1072">
        <w:rPr>
          <w:rFonts w:ascii="Arial" w:eastAsia="Times New Roman" w:hAnsi="Arial" w:cs="Arial"/>
          <w:color w:val="000000"/>
        </w:rPr>
        <w:t>ere</w:t>
      </w:r>
      <w:r w:rsidR="008E1072" w:rsidRPr="00231763">
        <w:rPr>
          <w:rFonts w:ascii="Arial" w:eastAsia="Times New Roman" w:hAnsi="Arial" w:cs="Arial"/>
          <w:color w:val="000000"/>
        </w:rPr>
        <w:t xml:space="preserve"> </w:t>
      </w:r>
      <w:r w:rsidR="008E1072">
        <w:rPr>
          <w:rFonts w:ascii="Arial" w:eastAsia="Times New Roman" w:hAnsi="Arial" w:cs="Arial"/>
          <w:color w:val="000000"/>
        </w:rPr>
        <w:t>eight percentage points lower than</w:t>
      </w:r>
      <w:r w:rsidR="008E1072" w:rsidRPr="00231763">
        <w:rPr>
          <w:rFonts w:ascii="Arial" w:eastAsia="Times New Roman" w:hAnsi="Arial" w:cs="Arial"/>
          <w:color w:val="000000"/>
        </w:rPr>
        <w:t xml:space="preserve"> </w:t>
      </w:r>
      <w:r>
        <w:rPr>
          <w:rFonts w:ascii="Arial" w:eastAsia="Times New Roman" w:hAnsi="Arial" w:cs="Arial"/>
          <w:color w:val="000000"/>
        </w:rPr>
        <w:t>success rates for online</w:t>
      </w:r>
      <w:r w:rsidR="005C612B">
        <w:rPr>
          <w:rFonts w:ascii="Arial" w:eastAsia="Times New Roman" w:hAnsi="Arial" w:cs="Arial"/>
          <w:color w:val="000000"/>
        </w:rPr>
        <w:t xml:space="preserve"> Art</w:t>
      </w:r>
      <w:r w:rsidR="00EF5E14">
        <w:rPr>
          <w:rFonts w:ascii="Arial" w:eastAsia="Times New Roman" w:hAnsi="Arial" w:cs="Arial"/>
          <w:color w:val="000000"/>
        </w:rPr>
        <w:t xml:space="preserve"> sections</w:t>
      </w:r>
      <w:r w:rsidR="008E1072" w:rsidRPr="00231763">
        <w:rPr>
          <w:rFonts w:ascii="Arial" w:eastAsia="Times New Roman" w:hAnsi="Arial" w:cs="Arial"/>
          <w:color w:val="000000"/>
        </w:rPr>
        <w:t xml:space="preserve"> </w:t>
      </w:r>
      <w:r w:rsidR="008E1072">
        <w:rPr>
          <w:rFonts w:ascii="Arial" w:eastAsia="Times New Roman" w:hAnsi="Arial" w:cs="Arial"/>
          <w:color w:val="000000"/>
        </w:rPr>
        <w:t>(74% vs. 82%, respectively)</w:t>
      </w:r>
      <w:r w:rsidR="00F35B6A">
        <w:rPr>
          <w:rFonts w:ascii="Arial" w:eastAsia="Times New Roman" w:hAnsi="Arial" w:cs="Arial"/>
          <w:color w:val="000000"/>
        </w:rPr>
        <w:t xml:space="preserve">. </w:t>
      </w:r>
      <w:r>
        <w:rPr>
          <w:rFonts w:ascii="Arial" w:eastAsia="Times New Roman" w:hAnsi="Arial" w:cs="Arial"/>
          <w:color w:val="000000"/>
        </w:rPr>
        <w:t xml:space="preserve">Over the next two academic years </w:t>
      </w:r>
      <w:r w:rsidR="008E1072">
        <w:rPr>
          <w:rFonts w:ascii="Arial" w:eastAsia="Times New Roman" w:hAnsi="Arial" w:cs="Arial"/>
          <w:color w:val="000000"/>
        </w:rPr>
        <w:t xml:space="preserve">success rates </w:t>
      </w:r>
      <w:r>
        <w:rPr>
          <w:rFonts w:ascii="Arial" w:eastAsia="Times New Roman" w:hAnsi="Arial" w:cs="Arial"/>
          <w:color w:val="000000"/>
        </w:rPr>
        <w:t xml:space="preserve">in </w:t>
      </w:r>
      <w:r w:rsidR="008E1072">
        <w:rPr>
          <w:rFonts w:ascii="Arial" w:eastAsia="Times New Roman" w:hAnsi="Arial" w:cs="Arial"/>
          <w:color w:val="000000"/>
        </w:rPr>
        <w:t>face-to-face</w:t>
      </w:r>
      <w:r w:rsidR="00EF5E14">
        <w:rPr>
          <w:rFonts w:ascii="Arial" w:eastAsia="Times New Roman" w:hAnsi="Arial" w:cs="Arial"/>
          <w:color w:val="000000"/>
        </w:rPr>
        <w:t xml:space="preserve"> Art</w:t>
      </w:r>
      <w:r w:rsidR="008E1072">
        <w:rPr>
          <w:rFonts w:ascii="Arial" w:eastAsia="Times New Roman" w:hAnsi="Arial" w:cs="Arial"/>
          <w:color w:val="000000"/>
        </w:rPr>
        <w:t xml:space="preserve"> sections </w:t>
      </w:r>
      <w:r w:rsidR="005C612B">
        <w:rPr>
          <w:rFonts w:ascii="Arial" w:eastAsia="Times New Roman" w:hAnsi="Arial" w:cs="Arial"/>
          <w:color w:val="000000"/>
        </w:rPr>
        <w:t xml:space="preserve">increased steadily and </w:t>
      </w:r>
      <w:r w:rsidR="00EF5E14">
        <w:rPr>
          <w:rFonts w:ascii="Arial" w:eastAsia="Times New Roman" w:hAnsi="Arial" w:cs="Arial"/>
          <w:color w:val="000000"/>
        </w:rPr>
        <w:t xml:space="preserve">surpassed online/hybrid </w:t>
      </w:r>
      <w:r w:rsidR="005C612B">
        <w:rPr>
          <w:rFonts w:ascii="Arial" w:eastAsia="Times New Roman" w:hAnsi="Arial" w:cs="Arial"/>
          <w:color w:val="000000"/>
        </w:rPr>
        <w:t>success rates</w:t>
      </w:r>
      <w:r w:rsidR="00EF5E14">
        <w:rPr>
          <w:rFonts w:ascii="Arial" w:eastAsia="Times New Roman" w:hAnsi="Arial" w:cs="Arial"/>
          <w:color w:val="000000"/>
        </w:rPr>
        <w:t xml:space="preserve"> by </w:t>
      </w:r>
      <w:r w:rsidR="008E1072">
        <w:rPr>
          <w:rFonts w:ascii="Arial" w:eastAsia="Times New Roman" w:hAnsi="Arial" w:cs="Arial"/>
          <w:color w:val="000000"/>
        </w:rPr>
        <w:t xml:space="preserve">seven percentage points </w:t>
      </w:r>
      <w:r w:rsidR="00EF5E14">
        <w:rPr>
          <w:rFonts w:ascii="Arial" w:eastAsia="Times New Roman" w:hAnsi="Arial" w:cs="Arial"/>
          <w:color w:val="000000"/>
        </w:rPr>
        <w:t>in</w:t>
      </w:r>
      <w:r w:rsidR="008E1072">
        <w:rPr>
          <w:rFonts w:ascii="Arial" w:eastAsia="Times New Roman" w:hAnsi="Arial" w:cs="Arial"/>
          <w:color w:val="000000"/>
        </w:rPr>
        <w:t xml:space="preserve"> 2022-2023 (8</w:t>
      </w:r>
      <w:r w:rsidR="00EF5E14">
        <w:rPr>
          <w:rFonts w:ascii="Arial" w:eastAsia="Times New Roman" w:hAnsi="Arial" w:cs="Arial"/>
          <w:color w:val="000000"/>
        </w:rPr>
        <w:t>7</w:t>
      </w:r>
      <w:r w:rsidR="008E1072">
        <w:rPr>
          <w:rFonts w:ascii="Arial" w:eastAsia="Times New Roman" w:hAnsi="Arial" w:cs="Arial"/>
          <w:color w:val="000000"/>
        </w:rPr>
        <w:t>% vs. 8</w:t>
      </w:r>
      <w:r w:rsidR="00EF5E14">
        <w:rPr>
          <w:rFonts w:ascii="Arial" w:eastAsia="Times New Roman" w:hAnsi="Arial" w:cs="Arial"/>
          <w:color w:val="000000"/>
        </w:rPr>
        <w:t>0</w:t>
      </w:r>
      <w:r w:rsidR="008E1072">
        <w:rPr>
          <w:rFonts w:ascii="Arial" w:eastAsia="Times New Roman" w:hAnsi="Arial" w:cs="Arial"/>
          <w:color w:val="000000"/>
        </w:rPr>
        <w:t>%, respectively)</w:t>
      </w:r>
      <w:r w:rsidR="008E1072" w:rsidRPr="00231763">
        <w:rPr>
          <w:rFonts w:ascii="Arial" w:eastAsia="Times New Roman" w:hAnsi="Arial" w:cs="Arial"/>
          <w:color w:val="000000"/>
        </w:rPr>
        <w:t>.</w:t>
      </w:r>
      <w:r w:rsidR="00F35B6A">
        <w:rPr>
          <w:rFonts w:ascii="Arial" w:eastAsia="Times New Roman" w:hAnsi="Arial" w:cs="Arial"/>
          <w:color w:val="000000"/>
        </w:rPr>
        <w:t xml:space="preserve"> </w:t>
      </w:r>
    </w:p>
    <w:p w14:paraId="2C26BE6E" w14:textId="40DEA841" w:rsidR="00A90F94" w:rsidRPr="00A90F94" w:rsidRDefault="00A90F94" w:rsidP="007114A6">
      <w:pPr>
        <w:rPr>
          <w:rFonts w:ascii="Arial" w:eastAsia="Times New Roman" w:hAnsi="Arial" w:cs="Arial"/>
          <w:color w:val="000000"/>
        </w:rPr>
      </w:pPr>
      <w:bookmarkStart w:id="1" w:name="_GoBack"/>
      <w:bookmarkEnd w:id="1"/>
      <w:r>
        <w:rPr>
          <w:rFonts w:ascii="Arial" w:eastAsia="Times New Roman" w:hAnsi="Arial" w:cs="Arial"/>
          <w:color w:val="000000"/>
        </w:rPr>
        <w:t xml:space="preserve">The equity and disproportionate impact data </w:t>
      </w:r>
      <w:r w:rsidR="00EC6B53">
        <w:rPr>
          <w:rFonts w:ascii="Arial" w:eastAsia="Times New Roman" w:hAnsi="Arial" w:cs="Arial"/>
          <w:color w:val="000000"/>
        </w:rPr>
        <w:t>presented in the previous section (see 8B. Student Equity) revealed</w:t>
      </w:r>
      <w:r w:rsidR="00B30CB0">
        <w:rPr>
          <w:rFonts w:ascii="Arial" w:eastAsia="Times New Roman" w:hAnsi="Arial" w:cs="Arial"/>
          <w:color w:val="000000"/>
        </w:rPr>
        <w:t xml:space="preserve"> </w:t>
      </w:r>
      <w:r w:rsidR="00EC6B53">
        <w:rPr>
          <w:rFonts w:ascii="Arial" w:eastAsia="Times New Roman" w:hAnsi="Arial" w:cs="Arial"/>
          <w:color w:val="000000"/>
        </w:rPr>
        <w:t>male students and particularly Hispanic mal</w:t>
      </w:r>
      <w:r w:rsidR="00B30CB0">
        <w:rPr>
          <w:rFonts w:ascii="Arial" w:eastAsia="Times New Roman" w:hAnsi="Arial" w:cs="Arial"/>
          <w:color w:val="000000"/>
        </w:rPr>
        <w:t xml:space="preserve">es enrolled </w:t>
      </w:r>
      <w:r w:rsidR="00EC6B53">
        <w:rPr>
          <w:rFonts w:ascii="Arial" w:eastAsia="Times New Roman" w:hAnsi="Arial" w:cs="Arial"/>
          <w:color w:val="000000"/>
        </w:rPr>
        <w:t>in hybrid</w:t>
      </w:r>
      <w:r w:rsidR="00182E77">
        <w:rPr>
          <w:rFonts w:ascii="Arial" w:eastAsia="Times New Roman" w:hAnsi="Arial" w:cs="Arial"/>
          <w:color w:val="000000"/>
        </w:rPr>
        <w:t>/online</w:t>
      </w:r>
      <w:r w:rsidR="00EC6B53">
        <w:rPr>
          <w:rFonts w:ascii="Arial" w:eastAsia="Times New Roman" w:hAnsi="Arial" w:cs="Arial"/>
          <w:color w:val="000000"/>
        </w:rPr>
        <w:t xml:space="preserve"> </w:t>
      </w:r>
      <w:r w:rsidR="00B30CB0">
        <w:rPr>
          <w:rFonts w:ascii="Arial" w:eastAsia="Times New Roman" w:hAnsi="Arial" w:cs="Arial"/>
          <w:color w:val="000000"/>
        </w:rPr>
        <w:t xml:space="preserve">Art </w:t>
      </w:r>
      <w:r w:rsidR="00EC6B53">
        <w:rPr>
          <w:rFonts w:ascii="Arial" w:eastAsia="Times New Roman" w:hAnsi="Arial" w:cs="Arial"/>
          <w:color w:val="000000"/>
        </w:rPr>
        <w:t xml:space="preserve">sections </w:t>
      </w:r>
      <w:r w:rsidR="00B30CB0">
        <w:rPr>
          <w:rFonts w:ascii="Arial" w:eastAsia="Times New Roman" w:hAnsi="Arial" w:cs="Arial"/>
          <w:color w:val="000000"/>
        </w:rPr>
        <w:t>had success rates 21-30 percentage points lower than the overall success in hybrid</w:t>
      </w:r>
      <w:r w:rsidR="00182E77">
        <w:rPr>
          <w:rFonts w:ascii="Arial" w:eastAsia="Times New Roman" w:hAnsi="Arial" w:cs="Arial"/>
          <w:color w:val="000000"/>
        </w:rPr>
        <w:t>/online</w:t>
      </w:r>
      <w:r w:rsidR="00B30CB0">
        <w:rPr>
          <w:rFonts w:ascii="Arial" w:eastAsia="Times New Roman" w:hAnsi="Arial" w:cs="Arial"/>
          <w:color w:val="000000"/>
        </w:rPr>
        <w:t xml:space="preserve"> Art sections</w:t>
      </w:r>
      <w:r w:rsidR="00EC6B53">
        <w:rPr>
          <w:rFonts w:ascii="Arial" w:eastAsia="Times New Roman" w:hAnsi="Arial" w:cs="Arial"/>
          <w:color w:val="000000"/>
        </w:rPr>
        <w:t>.</w:t>
      </w:r>
    </w:p>
    <w:sectPr w:rsidR="00A90F94" w:rsidRPr="00A90F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86186" w14:textId="77777777" w:rsidR="00B4321E" w:rsidRDefault="00B4321E" w:rsidP="009F6F6B">
      <w:pPr>
        <w:spacing w:after="0" w:line="240" w:lineRule="auto"/>
      </w:pPr>
      <w:r>
        <w:separator/>
      </w:r>
    </w:p>
  </w:endnote>
  <w:endnote w:type="continuationSeparator" w:id="0">
    <w:p w14:paraId="2FF6D710" w14:textId="77777777" w:rsidR="00B4321E" w:rsidRDefault="00B4321E" w:rsidP="009F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DE4F6" w14:textId="77777777" w:rsidR="00B4321E" w:rsidRDefault="00B4321E" w:rsidP="009F6F6B">
      <w:pPr>
        <w:spacing w:after="0" w:line="240" w:lineRule="auto"/>
      </w:pPr>
      <w:r>
        <w:separator/>
      </w:r>
    </w:p>
  </w:footnote>
  <w:footnote w:type="continuationSeparator" w:id="0">
    <w:p w14:paraId="7383FFA7" w14:textId="77777777" w:rsidR="00B4321E" w:rsidRDefault="00B4321E" w:rsidP="009F6F6B">
      <w:pPr>
        <w:spacing w:after="0" w:line="240" w:lineRule="auto"/>
      </w:pPr>
      <w:r>
        <w:continuationSeparator/>
      </w:r>
    </w:p>
  </w:footnote>
  <w:footnote w:id="1">
    <w:p w14:paraId="36A56A44" w14:textId="77777777" w:rsidR="00CB3E68" w:rsidRPr="00622C88" w:rsidRDefault="00CB3E68" w:rsidP="00CB3E68">
      <w:pPr>
        <w:pStyle w:val="FootnoteText"/>
        <w:rPr>
          <w:sz w:val="22"/>
          <w:szCs w:val="22"/>
        </w:rPr>
      </w:pPr>
      <w:r>
        <w:rPr>
          <w:rStyle w:val="FootnoteReference"/>
        </w:rPr>
        <w:footnoteRef/>
      </w:r>
      <w:r>
        <w:t xml:space="preserve"> </w:t>
      </w:r>
      <w:r w:rsidRPr="00622C88">
        <w:rPr>
          <w:rFonts w:ascii="Arial" w:hAnsi="Arial" w:cs="Arial"/>
          <w:color w:val="000000"/>
          <w:sz w:val="22"/>
          <w:szCs w:val="22"/>
        </w:rPr>
        <w:t xml:space="preserve">Source: </w:t>
      </w:r>
      <w:r w:rsidRPr="00622C88">
        <w:rPr>
          <w:rFonts w:ascii="Arial" w:hAnsi="Arial" w:cs="Arial"/>
          <w:color w:val="0563C2"/>
          <w:sz w:val="22"/>
          <w:szCs w:val="22"/>
        </w:rPr>
        <w:t>https://canadacollege.edu/prie/dashboards/disproportionate-impact.php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017BD"/>
    <w:multiLevelType w:val="hybridMultilevel"/>
    <w:tmpl w:val="9BFA411A"/>
    <w:lvl w:ilvl="0" w:tplc="E8C670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12B4F"/>
    <w:multiLevelType w:val="hybridMultilevel"/>
    <w:tmpl w:val="A0FAFDB2"/>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52724"/>
    <w:multiLevelType w:val="hybridMultilevel"/>
    <w:tmpl w:val="A538EDC6"/>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D4"/>
    <w:rsid w:val="00003D87"/>
    <w:rsid w:val="000116A4"/>
    <w:rsid w:val="00030A80"/>
    <w:rsid w:val="000B759A"/>
    <w:rsid w:val="000C09EC"/>
    <w:rsid w:val="000E49CC"/>
    <w:rsid w:val="00110402"/>
    <w:rsid w:val="0013048C"/>
    <w:rsid w:val="00131B64"/>
    <w:rsid w:val="00161A45"/>
    <w:rsid w:val="00165053"/>
    <w:rsid w:val="00182E77"/>
    <w:rsid w:val="001A5D4D"/>
    <w:rsid w:val="001D53F3"/>
    <w:rsid w:val="001E7537"/>
    <w:rsid w:val="002610F9"/>
    <w:rsid w:val="00271D10"/>
    <w:rsid w:val="00272996"/>
    <w:rsid w:val="00283F1F"/>
    <w:rsid w:val="002B12AF"/>
    <w:rsid w:val="002E4888"/>
    <w:rsid w:val="003117ED"/>
    <w:rsid w:val="0036066E"/>
    <w:rsid w:val="00364669"/>
    <w:rsid w:val="00371B70"/>
    <w:rsid w:val="00385A40"/>
    <w:rsid w:val="003944C1"/>
    <w:rsid w:val="003C32C9"/>
    <w:rsid w:val="00406E84"/>
    <w:rsid w:val="00414239"/>
    <w:rsid w:val="00440EF9"/>
    <w:rsid w:val="004578B1"/>
    <w:rsid w:val="004604DA"/>
    <w:rsid w:val="004660EE"/>
    <w:rsid w:val="004803B7"/>
    <w:rsid w:val="00486499"/>
    <w:rsid w:val="004A008E"/>
    <w:rsid w:val="004A65E7"/>
    <w:rsid w:val="004D0BFA"/>
    <w:rsid w:val="004E01EA"/>
    <w:rsid w:val="004F62C3"/>
    <w:rsid w:val="00513828"/>
    <w:rsid w:val="00556CD8"/>
    <w:rsid w:val="0055791A"/>
    <w:rsid w:val="0056143B"/>
    <w:rsid w:val="00593B5C"/>
    <w:rsid w:val="005A052E"/>
    <w:rsid w:val="005A431B"/>
    <w:rsid w:val="005C612B"/>
    <w:rsid w:val="005D490B"/>
    <w:rsid w:val="005E1150"/>
    <w:rsid w:val="005F1CBB"/>
    <w:rsid w:val="005F4195"/>
    <w:rsid w:val="00602FD9"/>
    <w:rsid w:val="00622C88"/>
    <w:rsid w:val="0062317C"/>
    <w:rsid w:val="00640C6D"/>
    <w:rsid w:val="00642589"/>
    <w:rsid w:val="006946A5"/>
    <w:rsid w:val="00696858"/>
    <w:rsid w:val="006D0A06"/>
    <w:rsid w:val="00700AA0"/>
    <w:rsid w:val="00702DDB"/>
    <w:rsid w:val="00710D82"/>
    <w:rsid w:val="007114A6"/>
    <w:rsid w:val="00724BB5"/>
    <w:rsid w:val="00737D1F"/>
    <w:rsid w:val="00744783"/>
    <w:rsid w:val="0077565A"/>
    <w:rsid w:val="00787E61"/>
    <w:rsid w:val="00796ADD"/>
    <w:rsid w:val="007E0947"/>
    <w:rsid w:val="007F799E"/>
    <w:rsid w:val="00835C88"/>
    <w:rsid w:val="00842524"/>
    <w:rsid w:val="0088418E"/>
    <w:rsid w:val="008C4779"/>
    <w:rsid w:val="008E1072"/>
    <w:rsid w:val="00915C51"/>
    <w:rsid w:val="009B57FF"/>
    <w:rsid w:val="009F6F6B"/>
    <w:rsid w:val="00A44E2A"/>
    <w:rsid w:val="00A90297"/>
    <w:rsid w:val="00A90F94"/>
    <w:rsid w:val="00AE20D4"/>
    <w:rsid w:val="00B30CB0"/>
    <w:rsid w:val="00B34B42"/>
    <w:rsid w:val="00B4321E"/>
    <w:rsid w:val="00B62612"/>
    <w:rsid w:val="00BA57D8"/>
    <w:rsid w:val="00BA6888"/>
    <w:rsid w:val="00BB2113"/>
    <w:rsid w:val="00C23F41"/>
    <w:rsid w:val="00C35443"/>
    <w:rsid w:val="00C52357"/>
    <w:rsid w:val="00C620D9"/>
    <w:rsid w:val="00C63EB0"/>
    <w:rsid w:val="00C83B47"/>
    <w:rsid w:val="00CA72D0"/>
    <w:rsid w:val="00CB3E68"/>
    <w:rsid w:val="00CE3F08"/>
    <w:rsid w:val="00CE622D"/>
    <w:rsid w:val="00CF317A"/>
    <w:rsid w:val="00CF619D"/>
    <w:rsid w:val="00D630A5"/>
    <w:rsid w:val="00D63818"/>
    <w:rsid w:val="00D83D3E"/>
    <w:rsid w:val="00D8683A"/>
    <w:rsid w:val="00D9546A"/>
    <w:rsid w:val="00DB454B"/>
    <w:rsid w:val="00DC0CF3"/>
    <w:rsid w:val="00E10268"/>
    <w:rsid w:val="00E20054"/>
    <w:rsid w:val="00E45401"/>
    <w:rsid w:val="00E470A9"/>
    <w:rsid w:val="00E579CF"/>
    <w:rsid w:val="00E75B0C"/>
    <w:rsid w:val="00E765D2"/>
    <w:rsid w:val="00E85BFC"/>
    <w:rsid w:val="00E9345B"/>
    <w:rsid w:val="00EC6B53"/>
    <w:rsid w:val="00ED777E"/>
    <w:rsid w:val="00EF5E14"/>
    <w:rsid w:val="00F173EE"/>
    <w:rsid w:val="00F3584D"/>
    <w:rsid w:val="00F35B6A"/>
    <w:rsid w:val="00F40B7A"/>
    <w:rsid w:val="00F4378E"/>
    <w:rsid w:val="00F51BB8"/>
    <w:rsid w:val="00F56811"/>
    <w:rsid w:val="00FA5D5A"/>
    <w:rsid w:val="00FB2170"/>
    <w:rsid w:val="00FC77AB"/>
    <w:rsid w:val="00FD45D5"/>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0044"/>
  <w15:chartTrackingRefBased/>
  <w15:docId w15:val="{63EF521B-5458-48C1-833F-8AF008E2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612"/>
    <w:rPr>
      <w:color w:val="0000FF"/>
      <w:u w:val="single"/>
    </w:rPr>
  </w:style>
  <w:style w:type="character" w:styleId="CommentReference">
    <w:name w:val="annotation reference"/>
    <w:basedOn w:val="DefaultParagraphFont"/>
    <w:uiPriority w:val="99"/>
    <w:semiHidden/>
    <w:unhideWhenUsed/>
    <w:rsid w:val="00DC0CF3"/>
    <w:rPr>
      <w:sz w:val="16"/>
      <w:szCs w:val="16"/>
    </w:rPr>
  </w:style>
  <w:style w:type="paragraph" w:styleId="CommentText">
    <w:name w:val="annotation text"/>
    <w:basedOn w:val="Normal"/>
    <w:link w:val="CommentTextChar"/>
    <w:uiPriority w:val="99"/>
    <w:semiHidden/>
    <w:unhideWhenUsed/>
    <w:rsid w:val="00DC0CF3"/>
    <w:pPr>
      <w:spacing w:line="240" w:lineRule="auto"/>
    </w:pPr>
    <w:rPr>
      <w:sz w:val="20"/>
      <w:szCs w:val="20"/>
    </w:rPr>
  </w:style>
  <w:style w:type="character" w:customStyle="1" w:styleId="CommentTextChar">
    <w:name w:val="Comment Text Char"/>
    <w:basedOn w:val="DefaultParagraphFont"/>
    <w:link w:val="CommentText"/>
    <w:uiPriority w:val="99"/>
    <w:semiHidden/>
    <w:rsid w:val="00DC0CF3"/>
    <w:rPr>
      <w:sz w:val="20"/>
      <w:szCs w:val="20"/>
    </w:rPr>
  </w:style>
  <w:style w:type="paragraph" w:styleId="CommentSubject">
    <w:name w:val="annotation subject"/>
    <w:basedOn w:val="CommentText"/>
    <w:next w:val="CommentText"/>
    <w:link w:val="CommentSubjectChar"/>
    <w:uiPriority w:val="99"/>
    <w:semiHidden/>
    <w:unhideWhenUsed/>
    <w:rsid w:val="00DC0CF3"/>
    <w:rPr>
      <w:b/>
      <w:bCs/>
    </w:rPr>
  </w:style>
  <w:style w:type="character" w:customStyle="1" w:styleId="CommentSubjectChar">
    <w:name w:val="Comment Subject Char"/>
    <w:basedOn w:val="CommentTextChar"/>
    <w:link w:val="CommentSubject"/>
    <w:uiPriority w:val="99"/>
    <w:semiHidden/>
    <w:rsid w:val="00DC0CF3"/>
    <w:rPr>
      <w:b/>
      <w:bCs/>
      <w:sz w:val="20"/>
      <w:szCs w:val="20"/>
    </w:rPr>
  </w:style>
  <w:style w:type="paragraph" w:styleId="BalloonText">
    <w:name w:val="Balloon Text"/>
    <w:basedOn w:val="Normal"/>
    <w:link w:val="BalloonTextChar"/>
    <w:uiPriority w:val="99"/>
    <w:semiHidden/>
    <w:unhideWhenUsed/>
    <w:rsid w:val="00DC0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CF3"/>
    <w:rPr>
      <w:rFonts w:ascii="Segoe UI" w:hAnsi="Segoe UI" w:cs="Segoe UI"/>
      <w:sz w:val="18"/>
      <w:szCs w:val="18"/>
    </w:rPr>
  </w:style>
  <w:style w:type="character" w:styleId="UnresolvedMention">
    <w:name w:val="Unresolved Mention"/>
    <w:basedOn w:val="DefaultParagraphFont"/>
    <w:uiPriority w:val="99"/>
    <w:semiHidden/>
    <w:unhideWhenUsed/>
    <w:rsid w:val="00CE622D"/>
    <w:rPr>
      <w:color w:val="605E5C"/>
      <w:shd w:val="clear" w:color="auto" w:fill="E1DFDD"/>
    </w:rPr>
  </w:style>
  <w:style w:type="table" w:styleId="TableGrid">
    <w:name w:val="Table Grid"/>
    <w:basedOn w:val="TableNormal"/>
    <w:uiPriority w:val="39"/>
    <w:rsid w:val="00D9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59A"/>
    <w:pPr>
      <w:ind w:left="720"/>
      <w:contextualSpacing/>
    </w:pPr>
  </w:style>
  <w:style w:type="paragraph" w:styleId="FootnoteText">
    <w:name w:val="footnote text"/>
    <w:basedOn w:val="Normal"/>
    <w:link w:val="FootnoteTextChar"/>
    <w:uiPriority w:val="99"/>
    <w:semiHidden/>
    <w:unhideWhenUsed/>
    <w:rsid w:val="009F6F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F6B"/>
    <w:rPr>
      <w:sz w:val="20"/>
      <w:szCs w:val="20"/>
    </w:rPr>
  </w:style>
  <w:style w:type="character" w:styleId="FootnoteReference">
    <w:name w:val="footnote reference"/>
    <w:basedOn w:val="DefaultParagraphFont"/>
    <w:uiPriority w:val="99"/>
    <w:semiHidden/>
    <w:unhideWhenUsed/>
    <w:rsid w:val="009F6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anadacollege.edu/prie/data-dashboard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E4DF0-EA61-4ABE-9A31-5A45120D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11241</TotalTime>
  <Pages>8</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Terra</dc:creator>
  <cp:keywords/>
  <dc:description/>
  <cp:lastModifiedBy>Morris, Terra</cp:lastModifiedBy>
  <cp:revision>39</cp:revision>
  <cp:lastPrinted>2023-08-05T07:20:00Z</cp:lastPrinted>
  <dcterms:created xsi:type="dcterms:W3CDTF">2023-07-26T01:33:00Z</dcterms:created>
  <dcterms:modified xsi:type="dcterms:W3CDTF">2023-08-07T15:52:00Z</dcterms:modified>
</cp:coreProperties>
</file>